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1CCB" w14:textId="77777777" w:rsidR="00733C63" w:rsidRDefault="00733C63" w:rsidP="00733C63">
      <w:pPr>
        <w:pBdr>
          <w:top w:val="nil"/>
          <w:left w:val="nil"/>
          <w:bottom w:val="nil"/>
          <w:right w:val="nil"/>
          <w:between w:val="nil"/>
        </w:pBdr>
        <w:tabs>
          <w:tab w:val="right" w:pos="8504"/>
        </w:tabs>
        <w:spacing w:after="0" w:line="240" w:lineRule="auto"/>
        <w:jc w:val="both"/>
        <w:rPr>
          <w:b/>
          <w:color w:val="1F4E79"/>
          <w:sz w:val="36"/>
          <w:szCs w:val="36"/>
        </w:rPr>
      </w:pPr>
      <w:r>
        <w:rPr>
          <w:b/>
          <w:color w:val="1F4E79"/>
          <w:sz w:val="36"/>
          <w:szCs w:val="36"/>
        </w:rPr>
        <w:t>FIN DE AÑO EN GUATEMALA</w:t>
      </w:r>
    </w:p>
    <w:p w14:paraId="683256FE" w14:textId="77777777" w:rsidR="00733C63" w:rsidRDefault="00EC0841" w:rsidP="00733C63">
      <w:pPr>
        <w:pBdr>
          <w:top w:val="nil"/>
          <w:left w:val="nil"/>
          <w:bottom w:val="nil"/>
          <w:right w:val="nil"/>
          <w:between w:val="nil"/>
        </w:pBdr>
        <w:tabs>
          <w:tab w:val="right" w:pos="8504"/>
        </w:tabs>
        <w:spacing w:after="0" w:line="240" w:lineRule="auto"/>
        <w:jc w:val="both"/>
        <w:rPr>
          <w:b/>
          <w:i/>
          <w:color w:val="CA652B"/>
          <w:sz w:val="24"/>
          <w:szCs w:val="24"/>
        </w:rPr>
      </w:pPr>
      <w:r>
        <w:rPr>
          <w:b/>
          <w:i/>
          <w:color w:val="CA652B"/>
          <w:sz w:val="24"/>
          <w:szCs w:val="24"/>
        </w:rPr>
        <w:t>Salida</w:t>
      </w:r>
      <w:r>
        <w:rPr>
          <w:b/>
          <w:i/>
          <w:color w:val="CA652B"/>
          <w:sz w:val="24"/>
          <w:szCs w:val="24"/>
        </w:rPr>
        <w:t>:</w:t>
      </w:r>
      <w:r w:rsidR="00733C63">
        <w:rPr>
          <w:b/>
          <w:i/>
          <w:color w:val="CA652B"/>
          <w:sz w:val="24"/>
          <w:szCs w:val="24"/>
        </w:rPr>
        <w:t xml:space="preserve"> 27 </w:t>
      </w:r>
      <w:proofErr w:type="gramStart"/>
      <w:r w:rsidR="00733C63">
        <w:rPr>
          <w:b/>
          <w:i/>
          <w:color w:val="CA652B"/>
          <w:sz w:val="24"/>
          <w:szCs w:val="24"/>
        </w:rPr>
        <w:t>Diciembre</w:t>
      </w:r>
      <w:proofErr w:type="gramEnd"/>
      <w:r w:rsidR="00733C63">
        <w:rPr>
          <w:b/>
          <w:i/>
          <w:color w:val="CA652B"/>
          <w:sz w:val="24"/>
          <w:szCs w:val="24"/>
        </w:rPr>
        <w:t>, 2023</w:t>
      </w:r>
    </w:p>
    <w:p w14:paraId="42A07786" w14:textId="77777777" w:rsidR="00FE22EF" w:rsidRDefault="00FE22EF" w:rsidP="00733C63">
      <w:pPr>
        <w:pBdr>
          <w:top w:val="nil"/>
          <w:left w:val="nil"/>
          <w:bottom w:val="nil"/>
          <w:right w:val="nil"/>
          <w:between w:val="nil"/>
        </w:pBdr>
        <w:tabs>
          <w:tab w:val="right" w:pos="8504"/>
        </w:tabs>
        <w:spacing w:after="0" w:line="240" w:lineRule="auto"/>
        <w:jc w:val="both"/>
        <w:rPr>
          <w:i/>
          <w:color w:val="0070C0"/>
          <w:sz w:val="24"/>
          <w:szCs w:val="24"/>
        </w:rPr>
      </w:pPr>
    </w:p>
    <w:p w14:paraId="2116312A" w14:textId="77777777" w:rsidR="00FE22EF" w:rsidRDefault="00EC0841" w:rsidP="00733C63">
      <w:pPr>
        <w:pBdr>
          <w:top w:val="nil"/>
          <w:left w:val="nil"/>
          <w:bottom w:val="nil"/>
          <w:right w:val="nil"/>
          <w:between w:val="nil"/>
        </w:pBdr>
        <w:tabs>
          <w:tab w:val="right" w:pos="8504"/>
        </w:tabs>
        <w:spacing w:after="0" w:line="240" w:lineRule="auto"/>
        <w:jc w:val="both"/>
        <w:rPr>
          <w:rFonts w:ascii="Open Sans" w:eastAsia="Open Sans" w:hAnsi="Open Sans" w:cs="Open Sans"/>
          <w:b/>
          <w:color w:val="000000"/>
        </w:rPr>
      </w:pPr>
      <w:r>
        <w:rPr>
          <w:rFonts w:ascii="Open Sans" w:eastAsia="Open Sans" w:hAnsi="Open Sans" w:cs="Open Sans"/>
          <w:b/>
          <w:color w:val="000000"/>
        </w:rPr>
        <w:t xml:space="preserve">ITINERARIO </w:t>
      </w:r>
    </w:p>
    <w:p w14:paraId="6B68D7CB" w14:textId="77777777" w:rsidR="00FE22EF" w:rsidRDefault="00FE22EF" w:rsidP="00733C63">
      <w:pPr>
        <w:pBdr>
          <w:top w:val="nil"/>
          <w:left w:val="nil"/>
          <w:bottom w:val="nil"/>
          <w:right w:val="nil"/>
          <w:between w:val="nil"/>
        </w:pBdr>
        <w:tabs>
          <w:tab w:val="right" w:pos="8504"/>
        </w:tabs>
        <w:spacing w:after="0" w:line="240" w:lineRule="auto"/>
        <w:jc w:val="both"/>
        <w:rPr>
          <w:rFonts w:ascii="Open Sans" w:eastAsia="Open Sans" w:hAnsi="Open Sans" w:cs="Open Sans"/>
          <w:color w:val="000000"/>
        </w:rPr>
      </w:pPr>
    </w:p>
    <w:p w14:paraId="025371CA" w14:textId="72B7EC0B"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DÍA 27 DE DICIEMBRE 2023</w:t>
      </w:r>
      <w:r>
        <w:rPr>
          <w:b/>
          <w:color w:val="000000"/>
        </w:rPr>
        <w:t xml:space="preserve"> - </w:t>
      </w:r>
      <w:r w:rsidRPr="00733C63">
        <w:rPr>
          <w:b/>
          <w:color w:val="000000"/>
        </w:rPr>
        <w:t>CIUDAD DE GUATEMALA</w:t>
      </w:r>
    </w:p>
    <w:p w14:paraId="5640F227" w14:textId="47262FD7" w:rsidR="00733C63" w:rsidRPr="00AC4FE4"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AC4FE4">
        <w:rPr>
          <w:bCs/>
          <w:color w:val="000000"/>
        </w:rPr>
        <w:t>Recibimiento en el Aeropuerto Internacional La Aurora y</w:t>
      </w:r>
      <w:r w:rsidRPr="00AC4FE4">
        <w:rPr>
          <w:bCs/>
          <w:color w:val="000000"/>
        </w:rPr>
        <w:t xml:space="preserve"> </w:t>
      </w:r>
      <w:r w:rsidRPr="00AC4FE4">
        <w:rPr>
          <w:bCs/>
          <w:color w:val="000000"/>
        </w:rPr>
        <w:t>traslado al</w:t>
      </w:r>
      <w:r w:rsidRPr="00AC4FE4">
        <w:rPr>
          <w:bCs/>
          <w:color w:val="000000"/>
        </w:rPr>
        <w:t xml:space="preserve"> </w:t>
      </w:r>
      <w:r w:rsidRPr="00AC4FE4">
        <w:rPr>
          <w:bCs/>
          <w:color w:val="000000"/>
        </w:rPr>
        <w:t>hotel en ciudad de Guatemala.</w:t>
      </w:r>
      <w:r w:rsidRPr="00AC4FE4">
        <w:rPr>
          <w:bCs/>
          <w:color w:val="000000"/>
        </w:rPr>
        <w:t xml:space="preserve"> </w:t>
      </w:r>
      <w:r w:rsidRPr="00AC4FE4">
        <w:rPr>
          <w:bCs/>
          <w:color w:val="000000"/>
        </w:rPr>
        <w:t>Alojamiento.</w:t>
      </w:r>
    </w:p>
    <w:p w14:paraId="14969C9D" w14:textId="77777777"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 xml:space="preserve"> </w:t>
      </w:r>
    </w:p>
    <w:p w14:paraId="16664BDF" w14:textId="7C113F80"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DÍA 28 DE DICIEMBRE 2023</w:t>
      </w:r>
      <w:r>
        <w:rPr>
          <w:b/>
          <w:color w:val="000000"/>
        </w:rPr>
        <w:t xml:space="preserve"> - </w:t>
      </w:r>
      <w:r w:rsidRPr="00733C63">
        <w:rPr>
          <w:b/>
          <w:color w:val="000000"/>
        </w:rPr>
        <w:t>CIUDAD DE GUATEMALA – SAN JUAN LA LAGUNA – CIUDAD DE GUATEMALA.</w:t>
      </w:r>
    </w:p>
    <w:p w14:paraId="6D7955B1" w14:textId="77F0DAF5"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Cs/>
          <w:color w:val="000000"/>
        </w:rPr>
        <w:t xml:space="preserve">Desayuno americano. Por la mañana traslado hacia el altiplano de Guatemala, donde los pasajeros conocerán el Majestuoso Lago de </w:t>
      </w:r>
      <w:proofErr w:type="spellStart"/>
      <w:r w:rsidRPr="00733C63">
        <w:rPr>
          <w:bCs/>
          <w:color w:val="000000"/>
        </w:rPr>
        <w:t>Atitlan</w:t>
      </w:r>
      <w:proofErr w:type="spellEnd"/>
      <w:r w:rsidRPr="00733C63">
        <w:rPr>
          <w:bCs/>
          <w:color w:val="000000"/>
        </w:rPr>
        <w:t>. Traslado a Panajachel, uno de los doce pintorescos pueblos ubicados a la orilla del Lago. Traslado al muelle donde los pasajeros abordaran una lancha (privada) abordaremos la lancha que nos conducirá hacia el poblado de San Juan La Laguna, a su llegada caminata y visita de la Iglesia Católica. Luego nos dirigiremos hacia la fábrica de chocolate para ver la elaboración del mismo, siguiendo hacia la Fábrica de Textiles donde nos mostrarán la elaboración de los tintes para estos bellos lienzos, además visitaremos a los artesanos de las plantas medicinales. Por la tarde traslado hacia Panajachel, caminata por las principales calles de Panajachel. Tiempo para Almorzar. (Almuerzo No Incluido). Luego traslado hacia la Ciudad de Guatemala. Alojamiento.</w:t>
      </w:r>
    </w:p>
    <w:p w14:paraId="62D96388" w14:textId="77777777"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 xml:space="preserve"> </w:t>
      </w:r>
    </w:p>
    <w:p w14:paraId="5DA1E1B2" w14:textId="68F12ADC"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DÍA 29 DE DICIEMBRE 2023</w:t>
      </w:r>
      <w:r>
        <w:rPr>
          <w:b/>
          <w:color w:val="000000"/>
        </w:rPr>
        <w:t xml:space="preserve"> - </w:t>
      </w:r>
      <w:r w:rsidRPr="00733C63">
        <w:rPr>
          <w:b/>
          <w:color w:val="000000"/>
        </w:rPr>
        <w:t>CIUDAD DE GUATEMALA - ANTIGUA GUATEMALA – CIUDAD DE GUATEMALA</w:t>
      </w:r>
    </w:p>
    <w:p w14:paraId="265C4228" w14:textId="5F08786D"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Cs/>
          <w:color w:val="000000"/>
        </w:rPr>
        <w:t>Desayuno americano.  Visita de la Ciudad de Antigua</w:t>
      </w:r>
      <w:r>
        <w:rPr>
          <w:bCs/>
          <w:color w:val="000000"/>
        </w:rPr>
        <w:t xml:space="preserve"> </w:t>
      </w:r>
      <w:r w:rsidRPr="00733C63">
        <w:rPr>
          <w:bCs/>
          <w:color w:val="000000"/>
        </w:rPr>
        <w:t>Guatemala, donde los pasajeros visitaran   las Iglesias de La   Merced y San Francisco, la fábrica de Jade, pueblos cercanos como Ciudad Vieja, San Antonio Aguas Calientes y Sa</w:t>
      </w:r>
      <w:r>
        <w:rPr>
          <w:bCs/>
          <w:color w:val="000000"/>
        </w:rPr>
        <w:t xml:space="preserve">n </w:t>
      </w:r>
      <w:r w:rsidRPr="00733C63">
        <w:rPr>
          <w:bCs/>
          <w:color w:val="000000"/>
        </w:rPr>
        <w:t>Felipe. Al finalizar la visita traslado al hotel en Ciudad de Guatemala. Alojamiento.</w:t>
      </w:r>
    </w:p>
    <w:p w14:paraId="3C62BFDD" w14:textId="77777777"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 xml:space="preserve"> </w:t>
      </w:r>
    </w:p>
    <w:p w14:paraId="1EACB179" w14:textId="731EAF30"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DÍA 30 DE DICIEMBRE 2023</w:t>
      </w:r>
      <w:r>
        <w:rPr>
          <w:b/>
          <w:color w:val="000000"/>
        </w:rPr>
        <w:t xml:space="preserve"> - </w:t>
      </w:r>
      <w:r w:rsidRPr="00733C63">
        <w:rPr>
          <w:b/>
          <w:color w:val="000000"/>
        </w:rPr>
        <w:t xml:space="preserve">CIUDAD DE GUATEMALA </w:t>
      </w:r>
    </w:p>
    <w:p w14:paraId="62212D5F" w14:textId="5D5EE97B"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Cs/>
          <w:color w:val="000000"/>
        </w:rPr>
        <w:t xml:space="preserve">Desayuno americano. Los pasajeros abordaran el bus en su   hotel a la hora indicada, para visitar la Catedral Metropolitana, el Mapa en   Relieve y el Centro Cívico. Posteriormente visita a Paseo </w:t>
      </w:r>
      <w:proofErr w:type="spellStart"/>
      <w:r w:rsidRPr="00733C63">
        <w:rPr>
          <w:bCs/>
          <w:color w:val="000000"/>
        </w:rPr>
        <w:t>Cayala</w:t>
      </w:r>
      <w:proofErr w:type="spellEnd"/>
      <w:r w:rsidRPr="00733C63">
        <w:rPr>
          <w:bCs/>
          <w:color w:val="000000"/>
        </w:rPr>
        <w:t>. Al finalizar la visita traslado al hotel.  Tarde</w:t>
      </w:r>
      <w:r>
        <w:rPr>
          <w:bCs/>
          <w:color w:val="000000"/>
        </w:rPr>
        <w:t xml:space="preserve"> </w:t>
      </w:r>
      <w:r w:rsidRPr="00733C63">
        <w:rPr>
          <w:bCs/>
          <w:color w:val="000000"/>
        </w:rPr>
        <w:t>Libre.</w:t>
      </w:r>
      <w:r>
        <w:rPr>
          <w:bCs/>
          <w:color w:val="000000"/>
        </w:rPr>
        <w:t xml:space="preserve"> </w:t>
      </w:r>
      <w:r w:rsidRPr="00733C63">
        <w:rPr>
          <w:bCs/>
          <w:color w:val="000000"/>
        </w:rPr>
        <w:t>Alojamiento.</w:t>
      </w:r>
    </w:p>
    <w:p w14:paraId="2DD67B1E" w14:textId="77777777"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 xml:space="preserve"> </w:t>
      </w:r>
    </w:p>
    <w:p w14:paraId="1ABC5D60" w14:textId="72AA12F0"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DÍA 31 DE DICIEMBRE 2023</w:t>
      </w:r>
      <w:r>
        <w:rPr>
          <w:b/>
          <w:color w:val="000000"/>
        </w:rPr>
        <w:t xml:space="preserve"> - </w:t>
      </w:r>
      <w:r w:rsidRPr="00733C63">
        <w:rPr>
          <w:b/>
          <w:color w:val="000000"/>
        </w:rPr>
        <w:t>CIUDAD DE GUATEMALA</w:t>
      </w:r>
    </w:p>
    <w:p w14:paraId="4756E831" w14:textId="32EE207E"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Cs/>
          <w:color w:val="000000"/>
        </w:rPr>
        <w:t>Desayuno americano. Día Libre. Este día los pasajeros pueden optar por tomar alguna excursión opcional (Excursión opcional No Incluida en el precio)</w:t>
      </w:r>
      <w:r>
        <w:rPr>
          <w:bCs/>
          <w:color w:val="000000"/>
        </w:rPr>
        <w:t xml:space="preserve"> </w:t>
      </w:r>
      <w:r w:rsidRPr="00733C63">
        <w:rPr>
          <w:bCs/>
          <w:color w:val="000000"/>
        </w:rPr>
        <w:t xml:space="preserve">para este día. Pueden verlas en el archivo adjunto. Alojamiento. </w:t>
      </w:r>
    </w:p>
    <w:p w14:paraId="6C16821B" w14:textId="74613EFD"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 xml:space="preserve"> </w:t>
      </w:r>
    </w:p>
    <w:p w14:paraId="51BA591C" w14:textId="74F961E8"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1E2E0036" w14:textId="65CAE611"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33E8FAD6" w14:textId="0BEBA35C"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69E6BC10" w14:textId="53C9A221"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795DB08A" w14:textId="1A4A9532"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3A4A6AC4" w14:textId="53EEC59B"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0A1FB470" w14:textId="7D59DA17"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7B10A767" w14:textId="33983EC9"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72AD6109" w14:textId="77777777" w:rsidR="00AC4FE4" w:rsidRDefault="00AC4FE4" w:rsidP="00733C63">
      <w:pPr>
        <w:pBdr>
          <w:top w:val="nil"/>
          <w:left w:val="nil"/>
          <w:bottom w:val="nil"/>
          <w:right w:val="nil"/>
          <w:between w:val="nil"/>
        </w:pBdr>
        <w:tabs>
          <w:tab w:val="left" w:pos="1985"/>
          <w:tab w:val="left" w:pos="2552"/>
        </w:tabs>
        <w:spacing w:after="0" w:line="240" w:lineRule="auto"/>
        <w:jc w:val="both"/>
        <w:rPr>
          <w:b/>
          <w:color w:val="000000"/>
        </w:rPr>
      </w:pPr>
    </w:p>
    <w:p w14:paraId="3C90CA4D" w14:textId="77777777"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368A2BA3" w14:textId="75EA677B"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lastRenderedPageBreak/>
        <w:t>Excursiones Opcionales:</w:t>
      </w:r>
    </w:p>
    <w:p w14:paraId="299914C0" w14:textId="77777777" w:rsid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6DB8E05B" w14:textId="16613617"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 VISITA AL VOLCÁN DE PACAYA</w:t>
      </w:r>
      <w:r>
        <w:rPr>
          <w:b/>
          <w:color w:val="000000"/>
        </w:rPr>
        <w:t xml:space="preserve"> – PRECIO POR PERSONA: USD 133 (Mínimo 2 </w:t>
      </w:r>
      <w:proofErr w:type="spellStart"/>
      <w:r>
        <w:rPr>
          <w:b/>
          <w:color w:val="000000"/>
        </w:rPr>
        <w:t>pax</w:t>
      </w:r>
      <w:proofErr w:type="spellEnd"/>
      <w:r>
        <w:rPr>
          <w:b/>
          <w:color w:val="000000"/>
        </w:rPr>
        <w:t>)</w:t>
      </w:r>
    </w:p>
    <w:p w14:paraId="396C9A35" w14:textId="4FEA3A0C"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Cs/>
          <w:color w:val="000000"/>
        </w:rPr>
        <w:t>Los pasajeros abordaran el bus en su hotel a la hora prevista, para ser trasladados hasta el Volcán de Pacaya, ubicado a dos horas de camino de la Ciudad de Guatemala. Antes de iniciar el ascenso se realizará una breve parada. Posteriormente con un guía local se inicia el ascenso, apreciando durante el recorrido la variedad de flora y fauna.</w:t>
      </w:r>
      <w:r>
        <w:rPr>
          <w:bCs/>
          <w:color w:val="000000"/>
        </w:rPr>
        <w:t xml:space="preserve"> </w:t>
      </w:r>
      <w:r w:rsidRPr="00733C63">
        <w:rPr>
          <w:bCs/>
          <w:color w:val="000000"/>
        </w:rPr>
        <w:t>El Volcán de Pacaya tiene una altura de 2,500 metros sobre el nivel del mar cuyo ascenso dura cerca de 1 hora con 45 minutos dependiendo de la condición física del turista. En el lugar podrán apreciar ríos de lava, producto de erupciones pasadas y con suerte descubrir lava incandescente a través de sus formaciones rocosas. Por la tarde traslado hacia el hotel donde se hospedan. (No Incluye Almuerzo).</w:t>
      </w:r>
    </w:p>
    <w:p w14:paraId="2E3BFB7C" w14:textId="77777777"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4E2B829D" w14:textId="6D4EDE6C"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 xml:space="preserve">- VISITA A TIKAL </w:t>
      </w:r>
      <w:r w:rsidR="00AC4FE4">
        <w:rPr>
          <w:b/>
          <w:color w:val="000000"/>
        </w:rPr>
        <w:t xml:space="preserve">– PRECIO POR PERSONA: USD 489 (Mínimo 2 </w:t>
      </w:r>
      <w:proofErr w:type="spellStart"/>
      <w:r w:rsidR="00AC4FE4">
        <w:rPr>
          <w:b/>
          <w:color w:val="000000"/>
        </w:rPr>
        <w:t>pax</w:t>
      </w:r>
      <w:proofErr w:type="spellEnd"/>
      <w:r w:rsidR="00AC4FE4">
        <w:rPr>
          <w:b/>
          <w:color w:val="000000"/>
        </w:rPr>
        <w:t>)</w:t>
      </w:r>
    </w:p>
    <w:p w14:paraId="05F79F4E" w14:textId="2E6FA406"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Cs/>
          <w:color w:val="000000"/>
        </w:rPr>
        <w:t>Los pasajeros abordaran el bus en el Hotel a la hora indicada y trasladados hacia el aeropuerto, para abordar el avión que los llevará al Aeropuerto Mundo Maya en Petén, (boleto aéreo incluido). Allí serán recibidos, para su traslado hacia el Parque Nacional de Tikal. Este parque cuenta con 576 kilómetros cuadrados, y ofrece una increíble combinación de edificaciones monumentales, rodeados por abundante vegetación y vida silvestre. Es muy común poder ver tucanes, ocelotes, pequeños animales como el mono araña y monos aulladores entre otros. Se pueden escalar estructuras como el templo IV, el edificio prehispánico más grande de América (69 metros o 230 pies de altura).</w:t>
      </w:r>
      <w:r>
        <w:rPr>
          <w:bCs/>
          <w:color w:val="000000"/>
        </w:rPr>
        <w:t xml:space="preserve"> </w:t>
      </w:r>
      <w:r w:rsidRPr="00733C63">
        <w:rPr>
          <w:bCs/>
          <w:color w:val="000000"/>
        </w:rPr>
        <w:t xml:space="preserve">El almuerzo será servido dentro del parque (No incluye bebidas). Retorno al aeropuerto Mundo Maya para tomar el vuelo hacia la Ciudad de Guatemala. Recibimiento en el aeropuerto internacional y traslado al hotel donde se hospeda. </w:t>
      </w:r>
    </w:p>
    <w:p w14:paraId="33D91C1B" w14:textId="1C98C4F5"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ab/>
      </w:r>
      <w:r w:rsidRPr="00733C63">
        <w:rPr>
          <w:b/>
          <w:color w:val="000000"/>
        </w:rPr>
        <w:tab/>
      </w:r>
    </w:p>
    <w:p w14:paraId="653AA4A1" w14:textId="22E33EEC" w:rsidR="00733C63" w:rsidRPr="00AC4FE4"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
          <w:color w:val="000000"/>
        </w:rPr>
        <w:t>Precio Incluye:</w:t>
      </w:r>
      <w:r w:rsidR="00AC4FE4">
        <w:rPr>
          <w:b/>
          <w:color w:val="000000"/>
        </w:rPr>
        <w:t xml:space="preserve"> </w:t>
      </w:r>
      <w:r w:rsidRPr="00AC4FE4">
        <w:rPr>
          <w:bCs/>
          <w:color w:val="000000"/>
        </w:rPr>
        <w:t>Traslado del hotel – Aeropuerto Internacional – Hotel</w:t>
      </w:r>
      <w:r w:rsidR="00AC4FE4" w:rsidRPr="00AC4FE4">
        <w:rPr>
          <w:bCs/>
          <w:color w:val="000000"/>
        </w:rPr>
        <w:t xml:space="preserve">/ </w:t>
      </w:r>
      <w:r w:rsidRPr="00AC4FE4">
        <w:rPr>
          <w:bCs/>
          <w:color w:val="000000"/>
        </w:rPr>
        <w:tab/>
        <w:t>Boleto aéreo con ruta Ciudad de Guatemala – Flores – Ciudad de Guatemala</w:t>
      </w:r>
      <w:r w:rsidR="00AC4FE4" w:rsidRPr="00AC4FE4">
        <w:rPr>
          <w:bCs/>
          <w:color w:val="000000"/>
        </w:rPr>
        <w:t xml:space="preserve"> / </w:t>
      </w:r>
      <w:r w:rsidRPr="00AC4FE4">
        <w:rPr>
          <w:bCs/>
          <w:color w:val="000000"/>
        </w:rPr>
        <w:t xml:space="preserve">Traslados en Flores, Guía, Admisiones al parque de Tikal, almuerzo incluido (No Incluye las bebidas). </w:t>
      </w:r>
    </w:p>
    <w:p w14:paraId="15CA94A0" w14:textId="77777777" w:rsidR="00733C63" w:rsidRPr="00733C63" w:rsidRDefault="00733C63" w:rsidP="00733C63">
      <w:pPr>
        <w:pBdr>
          <w:top w:val="nil"/>
          <w:left w:val="nil"/>
          <w:bottom w:val="nil"/>
          <w:right w:val="nil"/>
          <w:between w:val="nil"/>
        </w:pBdr>
        <w:tabs>
          <w:tab w:val="left" w:pos="1985"/>
          <w:tab w:val="left" w:pos="2552"/>
        </w:tabs>
        <w:spacing w:after="0" w:line="240" w:lineRule="auto"/>
        <w:jc w:val="both"/>
        <w:rPr>
          <w:b/>
          <w:color w:val="000000"/>
        </w:rPr>
      </w:pPr>
    </w:p>
    <w:p w14:paraId="5699F446" w14:textId="2BD81B37" w:rsidR="00733C63" w:rsidRPr="00AC4FE4"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733C63">
        <w:rPr>
          <w:b/>
          <w:color w:val="000000"/>
        </w:rPr>
        <w:t>No Incluye:</w:t>
      </w:r>
      <w:r w:rsidR="00AC4FE4">
        <w:rPr>
          <w:b/>
          <w:color w:val="000000"/>
        </w:rPr>
        <w:t xml:space="preserve"> </w:t>
      </w:r>
      <w:r w:rsidRPr="00AC4FE4">
        <w:rPr>
          <w:bCs/>
          <w:color w:val="000000"/>
        </w:rPr>
        <w:t>Impuesto de salida de Flores a Ciudad de Guatemala US 3.00 por persona</w:t>
      </w:r>
    </w:p>
    <w:p w14:paraId="6B3CF845" w14:textId="77777777" w:rsidR="00733C63" w:rsidRPr="00AC4FE4"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p>
    <w:p w14:paraId="4CB6ACFB" w14:textId="1D59A5E8" w:rsidR="00733C63" w:rsidRPr="00733C63" w:rsidRDefault="00AC4FE4" w:rsidP="00733C63">
      <w:pPr>
        <w:pBdr>
          <w:top w:val="nil"/>
          <w:left w:val="nil"/>
          <w:bottom w:val="nil"/>
          <w:right w:val="nil"/>
          <w:between w:val="nil"/>
        </w:pBdr>
        <w:tabs>
          <w:tab w:val="left" w:pos="1985"/>
          <w:tab w:val="left" w:pos="2552"/>
        </w:tabs>
        <w:spacing w:after="0" w:line="240" w:lineRule="auto"/>
        <w:jc w:val="both"/>
        <w:rPr>
          <w:b/>
          <w:color w:val="000000"/>
        </w:rPr>
      </w:pPr>
      <w:r w:rsidRPr="00733C63">
        <w:rPr>
          <w:b/>
          <w:color w:val="000000"/>
        </w:rPr>
        <w:t>DÍA 01 DE ENERO 2024</w:t>
      </w:r>
      <w:r>
        <w:rPr>
          <w:b/>
          <w:color w:val="000000"/>
        </w:rPr>
        <w:t xml:space="preserve"> - </w:t>
      </w:r>
      <w:r w:rsidRPr="00733C63">
        <w:rPr>
          <w:b/>
          <w:color w:val="000000"/>
        </w:rPr>
        <w:t>CIUDAD DE GUATEMALA</w:t>
      </w:r>
    </w:p>
    <w:p w14:paraId="07938C50" w14:textId="77777777" w:rsidR="00AC4FE4" w:rsidRDefault="00733C63" w:rsidP="00733C63">
      <w:pPr>
        <w:pBdr>
          <w:top w:val="nil"/>
          <w:left w:val="nil"/>
          <w:bottom w:val="nil"/>
          <w:right w:val="nil"/>
          <w:between w:val="nil"/>
        </w:pBdr>
        <w:tabs>
          <w:tab w:val="left" w:pos="1985"/>
          <w:tab w:val="left" w:pos="2552"/>
        </w:tabs>
        <w:spacing w:after="0" w:line="240" w:lineRule="auto"/>
        <w:jc w:val="both"/>
        <w:rPr>
          <w:bCs/>
          <w:color w:val="000000"/>
        </w:rPr>
      </w:pPr>
      <w:r w:rsidRPr="00AC4FE4">
        <w:rPr>
          <w:bCs/>
          <w:color w:val="000000"/>
        </w:rPr>
        <w:t>Desayuno americano. Tiempo libre hasta la hora de ser trasladado al</w:t>
      </w:r>
      <w:r w:rsidR="00AC4FE4">
        <w:rPr>
          <w:bCs/>
          <w:color w:val="000000"/>
        </w:rPr>
        <w:t xml:space="preserve"> </w:t>
      </w:r>
      <w:r w:rsidRPr="00AC4FE4">
        <w:rPr>
          <w:bCs/>
          <w:color w:val="000000"/>
        </w:rPr>
        <w:t xml:space="preserve">aeropuerto internacional La Aurora. </w:t>
      </w:r>
    </w:p>
    <w:p w14:paraId="6FD659AD" w14:textId="77777777" w:rsidR="00AC4FE4" w:rsidRDefault="00AC4FE4" w:rsidP="00733C63">
      <w:pPr>
        <w:jc w:val="both"/>
        <w:rPr>
          <w:b/>
          <w:color w:val="000000"/>
        </w:rPr>
      </w:pPr>
    </w:p>
    <w:p w14:paraId="7A31CEFA" w14:textId="427A7B3B" w:rsidR="00FE22EF" w:rsidRDefault="00EC0841" w:rsidP="00733C63">
      <w:pPr>
        <w:jc w:val="both"/>
        <w:rPr>
          <w:b/>
          <w:i/>
          <w:sz w:val="28"/>
          <w:szCs w:val="28"/>
        </w:rPr>
      </w:pPr>
      <w:r>
        <w:rPr>
          <w:b/>
          <w:i/>
          <w:sz w:val="28"/>
          <w:szCs w:val="28"/>
        </w:rPr>
        <w:t>Fin de nuestros servicios</w:t>
      </w:r>
    </w:p>
    <w:p w14:paraId="343F6B9B"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0017DD29"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5078FDE2"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2EA3C48E"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45FD72F2"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67FBABD0"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0F02D7CB"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2BB6E9BA"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32F7EDC1" w14:textId="77777777" w:rsidR="00AC4FE4" w:rsidRDefault="00AC4FE4" w:rsidP="00733C63">
      <w:pPr>
        <w:pBdr>
          <w:top w:val="nil"/>
          <w:left w:val="nil"/>
          <w:bottom w:val="nil"/>
          <w:right w:val="nil"/>
          <w:between w:val="nil"/>
        </w:pBdr>
        <w:spacing w:after="0" w:line="240" w:lineRule="auto"/>
        <w:jc w:val="both"/>
        <w:rPr>
          <w:rFonts w:ascii="Questrial" w:eastAsia="Questrial" w:hAnsi="Questrial" w:cs="Questrial"/>
          <w:b/>
          <w:color w:val="002060"/>
          <w:sz w:val="26"/>
          <w:szCs w:val="26"/>
        </w:rPr>
      </w:pPr>
    </w:p>
    <w:p w14:paraId="63DE4DD8" w14:textId="23313CD8" w:rsidR="00FE22EF" w:rsidRPr="00AC4FE4" w:rsidRDefault="00EC0841"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6"/>
          <w:szCs w:val="26"/>
        </w:rPr>
      </w:pPr>
      <w:r w:rsidRPr="00AC4FE4">
        <w:rPr>
          <w:rFonts w:asciiTheme="minorHAnsi" w:eastAsia="Questrial" w:hAnsiTheme="minorHAnsi" w:cstheme="minorHAnsi"/>
          <w:b/>
          <w:color w:val="002060"/>
          <w:sz w:val="26"/>
          <w:szCs w:val="26"/>
        </w:rPr>
        <w:lastRenderedPageBreak/>
        <w:t>PRECIOS POR PERSONA EN USD</w:t>
      </w:r>
    </w:p>
    <w:tbl>
      <w:tblPr>
        <w:tblStyle w:val="a"/>
        <w:tblpPr w:leftFromText="141" w:rightFromText="141" w:vertAnchor="text" w:horzAnchor="margin" w:tblpXSpec="center" w:tblpY="19"/>
        <w:tblW w:w="7903"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545"/>
        <w:gridCol w:w="1843"/>
        <w:gridCol w:w="1843"/>
        <w:gridCol w:w="1672"/>
      </w:tblGrid>
      <w:tr w:rsidR="00A31C80" w:rsidRPr="00AC4FE4" w14:paraId="25CAA271" w14:textId="77777777" w:rsidTr="00A31C80">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45" w:type="dxa"/>
            <w:shd w:val="clear" w:color="auto" w:fill="F8A602"/>
          </w:tcPr>
          <w:p w14:paraId="78F35CD1" w14:textId="77777777" w:rsidR="00A31C80" w:rsidRPr="00AC4FE4" w:rsidRDefault="00A31C80" w:rsidP="00A31C80">
            <w:pPr>
              <w:jc w:val="center"/>
              <w:rPr>
                <w:rFonts w:asciiTheme="minorHAnsi" w:eastAsia="Questrial" w:hAnsiTheme="minorHAnsi" w:cstheme="minorHAnsi"/>
                <w:color w:val="000000"/>
                <w:sz w:val="24"/>
                <w:szCs w:val="24"/>
              </w:rPr>
            </w:pPr>
            <w:r w:rsidRPr="00AC4FE4">
              <w:rPr>
                <w:rFonts w:asciiTheme="minorHAnsi" w:eastAsia="Questrial" w:hAnsiTheme="minorHAnsi" w:cstheme="minorHAnsi"/>
                <w:color w:val="000000"/>
                <w:sz w:val="24"/>
                <w:szCs w:val="24"/>
              </w:rPr>
              <w:t>OCUPACIÓN</w:t>
            </w:r>
          </w:p>
        </w:tc>
        <w:tc>
          <w:tcPr>
            <w:tcW w:w="1843" w:type="dxa"/>
            <w:shd w:val="clear" w:color="auto" w:fill="F8A602"/>
          </w:tcPr>
          <w:p w14:paraId="2B3CA5DA" w14:textId="77777777" w:rsidR="00A31C80" w:rsidRPr="00AC4FE4" w:rsidRDefault="00A31C80" w:rsidP="00A31C80">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TURISTA</w:t>
            </w:r>
          </w:p>
        </w:tc>
        <w:tc>
          <w:tcPr>
            <w:tcW w:w="1843" w:type="dxa"/>
            <w:shd w:val="clear" w:color="auto" w:fill="F8A602"/>
          </w:tcPr>
          <w:p w14:paraId="50B373A3" w14:textId="77777777" w:rsidR="00A31C80" w:rsidRPr="00AC4FE4" w:rsidRDefault="00A31C80" w:rsidP="00A31C80">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C4FE4">
              <w:rPr>
                <w:rFonts w:asciiTheme="minorHAnsi" w:eastAsia="Questrial" w:hAnsiTheme="minorHAnsi" w:cstheme="minorHAnsi"/>
                <w:color w:val="000000"/>
                <w:sz w:val="24"/>
                <w:szCs w:val="24"/>
              </w:rPr>
              <w:t>PRIMERA</w:t>
            </w:r>
          </w:p>
        </w:tc>
        <w:tc>
          <w:tcPr>
            <w:tcW w:w="1672" w:type="dxa"/>
            <w:shd w:val="clear" w:color="auto" w:fill="F8A602"/>
          </w:tcPr>
          <w:p w14:paraId="0F680D15" w14:textId="77777777" w:rsidR="00A31C80" w:rsidRPr="00AC4FE4" w:rsidRDefault="00A31C80" w:rsidP="00A31C80">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sidRPr="00AC4FE4">
              <w:rPr>
                <w:rFonts w:asciiTheme="minorHAnsi" w:eastAsia="Questrial" w:hAnsiTheme="minorHAnsi" w:cstheme="minorHAnsi"/>
                <w:color w:val="000000"/>
                <w:sz w:val="24"/>
                <w:szCs w:val="24"/>
              </w:rPr>
              <w:t>SUPERIOR</w:t>
            </w:r>
          </w:p>
        </w:tc>
      </w:tr>
      <w:tr w:rsidR="00A31C80" w:rsidRPr="00AC4FE4" w14:paraId="6DA01111" w14:textId="77777777" w:rsidTr="00A31C8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45" w:type="dxa"/>
          </w:tcPr>
          <w:p w14:paraId="69C68B49" w14:textId="77777777" w:rsidR="00A31C80" w:rsidRPr="00AC4FE4" w:rsidRDefault="00A31C80" w:rsidP="00A31C80">
            <w:pPr>
              <w:jc w:val="both"/>
              <w:rPr>
                <w:rFonts w:asciiTheme="minorHAnsi" w:eastAsia="Questrial" w:hAnsiTheme="minorHAnsi" w:cstheme="minorHAnsi"/>
                <w:color w:val="000000"/>
                <w:sz w:val="24"/>
                <w:szCs w:val="24"/>
              </w:rPr>
            </w:pPr>
            <w:r w:rsidRPr="00AC4FE4">
              <w:rPr>
                <w:rFonts w:asciiTheme="minorHAnsi" w:eastAsia="Questrial" w:hAnsiTheme="minorHAnsi" w:cstheme="minorHAnsi"/>
                <w:color w:val="000000"/>
                <w:sz w:val="24"/>
                <w:szCs w:val="24"/>
              </w:rPr>
              <w:t>DOBLE</w:t>
            </w:r>
          </w:p>
        </w:tc>
        <w:tc>
          <w:tcPr>
            <w:tcW w:w="1843" w:type="dxa"/>
          </w:tcPr>
          <w:p w14:paraId="00DA5F3E" w14:textId="77777777" w:rsidR="00A31C80"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649 USD</w:t>
            </w:r>
          </w:p>
        </w:tc>
        <w:tc>
          <w:tcPr>
            <w:tcW w:w="1843" w:type="dxa"/>
          </w:tcPr>
          <w:p w14:paraId="54847A54" w14:textId="77777777" w:rsidR="00A31C80" w:rsidRPr="00AC4FE4"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699 USD</w:t>
            </w:r>
          </w:p>
        </w:tc>
        <w:tc>
          <w:tcPr>
            <w:tcW w:w="1672" w:type="dxa"/>
          </w:tcPr>
          <w:p w14:paraId="7955DA2E" w14:textId="77777777" w:rsidR="00A31C80" w:rsidRPr="00AC4FE4"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859 USD</w:t>
            </w:r>
          </w:p>
        </w:tc>
      </w:tr>
      <w:tr w:rsidR="00A31C80" w:rsidRPr="00AC4FE4" w14:paraId="6335C881" w14:textId="77777777" w:rsidTr="00A31C80">
        <w:trPr>
          <w:trHeight w:val="246"/>
        </w:trPr>
        <w:tc>
          <w:tcPr>
            <w:cnfStyle w:val="001000000000" w:firstRow="0" w:lastRow="0" w:firstColumn="1" w:lastColumn="0" w:oddVBand="0" w:evenVBand="0" w:oddHBand="0" w:evenHBand="0" w:firstRowFirstColumn="0" w:firstRowLastColumn="0" w:lastRowFirstColumn="0" w:lastRowLastColumn="0"/>
            <w:tcW w:w="2545" w:type="dxa"/>
          </w:tcPr>
          <w:p w14:paraId="30BBAAD8" w14:textId="77777777" w:rsidR="00A31C80" w:rsidRPr="00AC4FE4" w:rsidRDefault="00A31C80" w:rsidP="00A31C80">
            <w:pPr>
              <w:jc w:val="both"/>
              <w:rPr>
                <w:rFonts w:asciiTheme="minorHAnsi" w:eastAsia="Questrial" w:hAnsiTheme="minorHAnsi" w:cstheme="minorHAnsi"/>
                <w:color w:val="000000"/>
                <w:sz w:val="24"/>
                <w:szCs w:val="24"/>
              </w:rPr>
            </w:pPr>
            <w:r w:rsidRPr="00AC4FE4">
              <w:rPr>
                <w:rFonts w:asciiTheme="minorHAnsi" w:eastAsia="Questrial" w:hAnsiTheme="minorHAnsi" w:cstheme="minorHAnsi"/>
                <w:color w:val="000000"/>
                <w:sz w:val="24"/>
                <w:szCs w:val="24"/>
              </w:rPr>
              <w:t>TRIPLE</w:t>
            </w:r>
          </w:p>
        </w:tc>
        <w:tc>
          <w:tcPr>
            <w:tcW w:w="1843" w:type="dxa"/>
          </w:tcPr>
          <w:p w14:paraId="2A95E913" w14:textId="77777777" w:rsidR="00A31C80" w:rsidRPr="00AC4FE4" w:rsidRDefault="00A31C80" w:rsidP="00A31C80">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569 USD</w:t>
            </w:r>
          </w:p>
        </w:tc>
        <w:tc>
          <w:tcPr>
            <w:tcW w:w="1843" w:type="dxa"/>
          </w:tcPr>
          <w:p w14:paraId="541B581D" w14:textId="77777777" w:rsidR="00A31C80" w:rsidRPr="00AC4FE4" w:rsidRDefault="00A31C80" w:rsidP="00A31C80">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649 USD</w:t>
            </w:r>
          </w:p>
        </w:tc>
        <w:tc>
          <w:tcPr>
            <w:tcW w:w="1672" w:type="dxa"/>
          </w:tcPr>
          <w:p w14:paraId="3810450D" w14:textId="77777777" w:rsidR="00A31C80" w:rsidRPr="00AC4FE4" w:rsidRDefault="00A31C80" w:rsidP="00A31C80">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829 USD</w:t>
            </w:r>
          </w:p>
        </w:tc>
      </w:tr>
      <w:tr w:rsidR="00A31C80" w:rsidRPr="00AC4FE4" w14:paraId="7490629B" w14:textId="77777777" w:rsidTr="00A31C80">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545" w:type="dxa"/>
          </w:tcPr>
          <w:p w14:paraId="2159F354" w14:textId="77777777" w:rsidR="00A31C80" w:rsidRPr="00AC4FE4" w:rsidRDefault="00A31C80" w:rsidP="00A31C80">
            <w:pPr>
              <w:jc w:val="both"/>
              <w:rPr>
                <w:rFonts w:asciiTheme="minorHAnsi" w:eastAsia="Questrial" w:hAnsiTheme="minorHAnsi" w:cstheme="minorHAnsi"/>
                <w:color w:val="000000"/>
                <w:sz w:val="24"/>
                <w:szCs w:val="24"/>
              </w:rPr>
            </w:pPr>
            <w:r w:rsidRPr="00AC4FE4">
              <w:rPr>
                <w:rFonts w:asciiTheme="minorHAnsi" w:eastAsia="Questrial" w:hAnsiTheme="minorHAnsi" w:cstheme="minorHAnsi"/>
                <w:color w:val="000000"/>
                <w:sz w:val="24"/>
                <w:szCs w:val="24"/>
              </w:rPr>
              <w:t>SENCILLA</w:t>
            </w:r>
          </w:p>
        </w:tc>
        <w:tc>
          <w:tcPr>
            <w:tcW w:w="1843" w:type="dxa"/>
          </w:tcPr>
          <w:p w14:paraId="12D897AA" w14:textId="77777777" w:rsidR="00A31C80" w:rsidRPr="00AC4FE4"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889 USD</w:t>
            </w:r>
          </w:p>
        </w:tc>
        <w:tc>
          <w:tcPr>
            <w:tcW w:w="1843" w:type="dxa"/>
          </w:tcPr>
          <w:p w14:paraId="1A3F0670" w14:textId="77777777" w:rsidR="00A31C80" w:rsidRPr="00AC4FE4"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949 USD</w:t>
            </w:r>
          </w:p>
        </w:tc>
        <w:tc>
          <w:tcPr>
            <w:tcW w:w="1672" w:type="dxa"/>
          </w:tcPr>
          <w:p w14:paraId="7EE6BA92" w14:textId="77777777" w:rsidR="00A31C80" w:rsidRPr="00AC4FE4"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1,239 USD</w:t>
            </w:r>
          </w:p>
        </w:tc>
      </w:tr>
      <w:tr w:rsidR="00A31C80" w:rsidRPr="00AC4FE4" w14:paraId="2F1B4FD2" w14:textId="77777777" w:rsidTr="00A31C80">
        <w:trPr>
          <w:trHeight w:val="246"/>
        </w:trPr>
        <w:tc>
          <w:tcPr>
            <w:cnfStyle w:val="001000000000" w:firstRow="0" w:lastRow="0" w:firstColumn="1" w:lastColumn="0" w:oddVBand="0" w:evenVBand="0" w:oddHBand="0" w:evenHBand="0" w:firstRowFirstColumn="0" w:firstRowLastColumn="0" w:lastRowFirstColumn="0" w:lastRowLastColumn="0"/>
            <w:tcW w:w="2545" w:type="dxa"/>
          </w:tcPr>
          <w:p w14:paraId="6223BFFB" w14:textId="77777777" w:rsidR="00A31C80" w:rsidRPr="00AC4FE4" w:rsidRDefault="00A31C80" w:rsidP="00A31C80">
            <w:pPr>
              <w:jc w:val="both"/>
              <w:rPr>
                <w:rFonts w:asciiTheme="minorHAnsi" w:eastAsia="Questrial" w:hAnsiTheme="minorHAnsi" w:cstheme="minorHAnsi"/>
                <w:color w:val="000000"/>
                <w:sz w:val="24"/>
                <w:szCs w:val="24"/>
              </w:rPr>
            </w:pPr>
            <w:r w:rsidRPr="00AC4FE4">
              <w:rPr>
                <w:rFonts w:asciiTheme="minorHAnsi" w:eastAsia="Questrial" w:hAnsiTheme="minorHAnsi" w:cstheme="minorHAnsi"/>
                <w:color w:val="000000"/>
                <w:sz w:val="24"/>
                <w:szCs w:val="24"/>
              </w:rPr>
              <w:t>MENOR (4 a 10 Años)</w:t>
            </w:r>
          </w:p>
        </w:tc>
        <w:tc>
          <w:tcPr>
            <w:tcW w:w="1843" w:type="dxa"/>
          </w:tcPr>
          <w:p w14:paraId="1088DAC6" w14:textId="77777777" w:rsidR="00A31C80" w:rsidRPr="00AC4FE4" w:rsidRDefault="00A31C80" w:rsidP="00A31C80">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449 USD</w:t>
            </w:r>
          </w:p>
        </w:tc>
        <w:tc>
          <w:tcPr>
            <w:tcW w:w="1843" w:type="dxa"/>
          </w:tcPr>
          <w:p w14:paraId="6D3DA88E" w14:textId="77777777" w:rsidR="00A31C80" w:rsidRPr="00AC4FE4" w:rsidRDefault="00A31C80" w:rsidP="00A31C80">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479 USD</w:t>
            </w:r>
          </w:p>
        </w:tc>
        <w:tc>
          <w:tcPr>
            <w:tcW w:w="1672" w:type="dxa"/>
          </w:tcPr>
          <w:p w14:paraId="71784C7D" w14:textId="77777777" w:rsidR="00A31C80" w:rsidRPr="00AC4FE4" w:rsidRDefault="00A31C80" w:rsidP="00A31C80">
            <w:pPr>
              <w:jc w:val="center"/>
              <w:cnfStyle w:val="000000000000" w:firstRow="0"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4"/>
                <w:szCs w:val="24"/>
              </w:rPr>
            </w:pPr>
            <w:r>
              <w:rPr>
                <w:rFonts w:asciiTheme="minorHAnsi" w:eastAsia="Questrial" w:hAnsiTheme="minorHAnsi" w:cstheme="minorHAnsi"/>
                <w:color w:val="000000"/>
                <w:sz w:val="24"/>
                <w:szCs w:val="24"/>
              </w:rPr>
              <w:t>579 USD</w:t>
            </w:r>
          </w:p>
        </w:tc>
      </w:tr>
    </w:tbl>
    <w:p w14:paraId="67EFB629" w14:textId="77777777" w:rsidR="00FE22EF" w:rsidRPr="00AC4FE4" w:rsidRDefault="00FE22EF" w:rsidP="00733C63">
      <w:pPr>
        <w:jc w:val="both"/>
        <w:rPr>
          <w:rFonts w:asciiTheme="minorHAnsi" w:eastAsia="Questrial" w:hAnsiTheme="minorHAnsi" w:cstheme="minorHAnsi"/>
          <w:b/>
          <w:sz w:val="18"/>
          <w:szCs w:val="18"/>
        </w:rPr>
      </w:pPr>
    </w:p>
    <w:p w14:paraId="722C2BDE" w14:textId="77777777" w:rsidR="00FE22EF" w:rsidRPr="00AC4FE4" w:rsidRDefault="00FE22EF" w:rsidP="00733C63">
      <w:pPr>
        <w:jc w:val="both"/>
        <w:rPr>
          <w:rFonts w:asciiTheme="minorHAnsi" w:eastAsia="Questrial" w:hAnsiTheme="minorHAnsi" w:cstheme="minorHAnsi"/>
          <w:b/>
          <w:sz w:val="18"/>
          <w:szCs w:val="18"/>
        </w:rPr>
      </w:pPr>
    </w:p>
    <w:p w14:paraId="239BCFD9" w14:textId="77777777" w:rsidR="00FE22EF" w:rsidRPr="00AC4FE4" w:rsidRDefault="00FE22EF"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4"/>
          <w:szCs w:val="24"/>
        </w:rPr>
      </w:pPr>
    </w:p>
    <w:p w14:paraId="2B817666" w14:textId="77777777" w:rsidR="00FE22EF" w:rsidRPr="00AC4FE4" w:rsidRDefault="00FE22EF"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4"/>
          <w:szCs w:val="24"/>
        </w:rPr>
      </w:pPr>
    </w:p>
    <w:p w14:paraId="20A7F43C" w14:textId="77777777" w:rsidR="00FE22EF" w:rsidRPr="00AC4FE4" w:rsidRDefault="00FE22EF"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4"/>
          <w:szCs w:val="24"/>
        </w:rPr>
      </w:pPr>
    </w:p>
    <w:p w14:paraId="665158B8" w14:textId="77777777" w:rsidR="00FE22EF" w:rsidRPr="00AC4FE4" w:rsidRDefault="00FE22EF"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14"/>
          <w:szCs w:val="14"/>
        </w:rPr>
      </w:pPr>
    </w:p>
    <w:p w14:paraId="59C56A27" w14:textId="77777777" w:rsidR="00FE22EF" w:rsidRPr="00AC4FE4" w:rsidRDefault="00EC0841"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4"/>
          <w:szCs w:val="24"/>
        </w:rPr>
      </w:pPr>
      <w:r w:rsidRPr="00AC4FE4">
        <w:rPr>
          <w:rFonts w:asciiTheme="minorHAnsi" w:eastAsia="Questrial" w:hAnsiTheme="minorHAnsi" w:cstheme="minorHAnsi"/>
          <w:b/>
          <w:color w:val="002060"/>
          <w:sz w:val="24"/>
          <w:szCs w:val="24"/>
        </w:rPr>
        <w:t>HOTELES PREVISTOS (</w:t>
      </w:r>
      <w:proofErr w:type="spellStart"/>
      <w:r w:rsidRPr="00AC4FE4">
        <w:rPr>
          <w:rFonts w:asciiTheme="minorHAnsi" w:eastAsia="Questrial" w:hAnsiTheme="minorHAnsi" w:cstheme="minorHAnsi"/>
          <w:b/>
          <w:color w:val="002060"/>
          <w:sz w:val="24"/>
          <w:szCs w:val="24"/>
        </w:rPr>
        <w:t>Ó</w:t>
      </w:r>
      <w:proofErr w:type="spellEnd"/>
      <w:r w:rsidRPr="00AC4FE4">
        <w:rPr>
          <w:rFonts w:asciiTheme="minorHAnsi" w:eastAsia="Questrial" w:hAnsiTheme="minorHAnsi" w:cstheme="minorHAnsi"/>
          <w:b/>
          <w:color w:val="002060"/>
          <w:sz w:val="24"/>
          <w:szCs w:val="24"/>
        </w:rPr>
        <w:t xml:space="preserve"> SIMILARES)</w:t>
      </w:r>
    </w:p>
    <w:tbl>
      <w:tblPr>
        <w:tblStyle w:val="a0"/>
        <w:tblpPr w:leftFromText="141" w:rightFromText="141" w:vertAnchor="text" w:horzAnchor="margin" w:tblpXSpec="center" w:tblpY="138"/>
        <w:tblW w:w="8217"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2568"/>
        <w:gridCol w:w="1396"/>
        <w:gridCol w:w="1843"/>
        <w:gridCol w:w="2410"/>
      </w:tblGrid>
      <w:tr w:rsidR="00A31C80" w:rsidRPr="00A31C80" w14:paraId="0F3B5482" w14:textId="77777777" w:rsidTr="00A31C80">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2568" w:type="dxa"/>
            <w:shd w:val="clear" w:color="auto" w:fill="F8A602"/>
          </w:tcPr>
          <w:p w14:paraId="058635CF" w14:textId="77777777" w:rsidR="00A31C80" w:rsidRPr="00A31C80" w:rsidRDefault="00A31C80" w:rsidP="00A31C80">
            <w:pPr>
              <w:jc w:val="both"/>
              <w:rPr>
                <w:rFonts w:asciiTheme="minorHAnsi" w:eastAsia="Questrial" w:hAnsiTheme="minorHAnsi" w:cstheme="minorHAnsi"/>
                <w:color w:val="000000"/>
                <w:sz w:val="22"/>
                <w:szCs w:val="22"/>
              </w:rPr>
            </w:pPr>
            <w:r w:rsidRPr="00A31C80">
              <w:rPr>
                <w:rFonts w:asciiTheme="minorHAnsi" w:eastAsia="Questrial" w:hAnsiTheme="minorHAnsi" w:cstheme="minorHAnsi"/>
                <w:color w:val="000000"/>
                <w:sz w:val="22"/>
                <w:szCs w:val="22"/>
              </w:rPr>
              <w:t>CIUDAD</w:t>
            </w:r>
          </w:p>
        </w:tc>
        <w:tc>
          <w:tcPr>
            <w:tcW w:w="1396" w:type="dxa"/>
            <w:shd w:val="clear" w:color="auto" w:fill="F8A602"/>
          </w:tcPr>
          <w:p w14:paraId="08CAFF4C" w14:textId="190A4F70" w:rsidR="00A31C80" w:rsidRPr="00A31C80" w:rsidRDefault="00A31C80" w:rsidP="00A31C80">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Pr>
                <w:rFonts w:asciiTheme="minorHAnsi" w:eastAsia="Questrial" w:hAnsiTheme="minorHAnsi" w:cstheme="minorHAnsi"/>
                <w:color w:val="000000"/>
                <w:sz w:val="22"/>
                <w:szCs w:val="22"/>
              </w:rPr>
              <w:t>TURISTA</w:t>
            </w:r>
          </w:p>
        </w:tc>
        <w:tc>
          <w:tcPr>
            <w:tcW w:w="1843" w:type="dxa"/>
            <w:shd w:val="clear" w:color="auto" w:fill="F8A602"/>
          </w:tcPr>
          <w:p w14:paraId="4A7E47EB" w14:textId="6062BD2B" w:rsidR="00A31C80" w:rsidRPr="00A31C80" w:rsidRDefault="00A31C80" w:rsidP="00A31C80">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PRIMERA</w:t>
            </w:r>
          </w:p>
        </w:tc>
        <w:tc>
          <w:tcPr>
            <w:tcW w:w="2410" w:type="dxa"/>
            <w:shd w:val="clear" w:color="auto" w:fill="F8A602"/>
          </w:tcPr>
          <w:p w14:paraId="6EB0C9D1" w14:textId="41B15107" w:rsidR="00A31C80" w:rsidRPr="00A31C80" w:rsidRDefault="00A31C80" w:rsidP="00A31C80">
            <w:pPr>
              <w:jc w:val="center"/>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color w:val="000000"/>
                <w:sz w:val="22"/>
                <w:szCs w:val="22"/>
              </w:rPr>
            </w:pPr>
            <w:r w:rsidRPr="00A31C80">
              <w:rPr>
                <w:rFonts w:asciiTheme="minorHAnsi" w:eastAsia="Questrial" w:hAnsiTheme="minorHAnsi" w:cstheme="minorHAnsi"/>
                <w:color w:val="000000"/>
                <w:sz w:val="22"/>
                <w:szCs w:val="22"/>
              </w:rPr>
              <w:t>SUPERIOR</w:t>
            </w:r>
          </w:p>
        </w:tc>
      </w:tr>
      <w:tr w:rsidR="00A31C80" w:rsidRPr="00A31C80" w14:paraId="147D0578" w14:textId="77777777" w:rsidTr="00A31C80">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2568" w:type="dxa"/>
          </w:tcPr>
          <w:p w14:paraId="7225C32F" w14:textId="77777777" w:rsidR="00A31C80" w:rsidRPr="00A31C80" w:rsidRDefault="00A31C80" w:rsidP="00A31C80">
            <w:pPr>
              <w:jc w:val="both"/>
              <w:rPr>
                <w:rFonts w:asciiTheme="minorHAnsi" w:eastAsia="Questrial" w:hAnsiTheme="minorHAnsi" w:cstheme="minorHAnsi"/>
                <w:bCs/>
                <w:color w:val="000000"/>
                <w:sz w:val="22"/>
                <w:szCs w:val="22"/>
              </w:rPr>
            </w:pPr>
            <w:r w:rsidRPr="00A31C80">
              <w:rPr>
                <w:rFonts w:asciiTheme="minorHAnsi" w:eastAsia="Questrial" w:hAnsiTheme="minorHAnsi" w:cstheme="minorHAnsi"/>
                <w:bCs/>
                <w:color w:val="000000"/>
                <w:sz w:val="22"/>
                <w:szCs w:val="22"/>
              </w:rPr>
              <w:t>CIUDAD DE GUATEMALA</w:t>
            </w:r>
          </w:p>
        </w:tc>
        <w:tc>
          <w:tcPr>
            <w:tcW w:w="1396" w:type="dxa"/>
          </w:tcPr>
          <w:p w14:paraId="2DBDD89D" w14:textId="600E28B1" w:rsidR="00A31C80" w:rsidRPr="00A31C80"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Pr>
                <w:rFonts w:asciiTheme="minorHAnsi" w:eastAsia="Questrial" w:hAnsiTheme="minorHAnsi" w:cstheme="minorHAnsi"/>
                <w:color w:val="000000"/>
                <w:sz w:val="22"/>
                <w:szCs w:val="22"/>
              </w:rPr>
              <w:t>STOFELLA</w:t>
            </w:r>
          </w:p>
        </w:tc>
        <w:tc>
          <w:tcPr>
            <w:tcW w:w="1843" w:type="dxa"/>
          </w:tcPr>
          <w:p w14:paraId="4E9C158C" w14:textId="5BD84915" w:rsidR="00A31C80" w:rsidRPr="00A31C80"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rPr>
            </w:pPr>
            <w:r>
              <w:rPr>
                <w:rFonts w:asciiTheme="minorHAnsi" w:eastAsia="Questrial" w:hAnsiTheme="minorHAnsi" w:cstheme="minorHAnsi"/>
                <w:color w:val="000000"/>
              </w:rPr>
              <w:t>TIKAL FUTURA</w:t>
            </w:r>
          </w:p>
        </w:tc>
        <w:tc>
          <w:tcPr>
            <w:tcW w:w="2410" w:type="dxa"/>
          </w:tcPr>
          <w:p w14:paraId="672BC04C" w14:textId="45B3E0E6" w:rsidR="00A31C80" w:rsidRPr="00A31C80" w:rsidRDefault="00A31C80" w:rsidP="00A31C80">
            <w:pPr>
              <w:jc w:val="center"/>
              <w:cnfStyle w:val="000000100000" w:firstRow="0" w:lastRow="0" w:firstColumn="0" w:lastColumn="0" w:oddVBand="0" w:evenVBand="0" w:oddHBand="1" w:evenHBand="0" w:firstRowFirstColumn="0" w:firstRowLastColumn="0" w:lastRowFirstColumn="0" w:lastRowLastColumn="0"/>
              <w:rPr>
                <w:rFonts w:asciiTheme="minorHAnsi" w:eastAsia="Questrial" w:hAnsiTheme="minorHAnsi" w:cstheme="minorHAnsi"/>
                <w:color w:val="000000"/>
                <w:sz w:val="22"/>
                <w:szCs w:val="22"/>
              </w:rPr>
            </w:pPr>
            <w:r>
              <w:rPr>
                <w:rFonts w:asciiTheme="minorHAnsi" w:eastAsia="Questrial" w:hAnsiTheme="minorHAnsi" w:cstheme="minorHAnsi"/>
                <w:color w:val="000000"/>
                <w:sz w:val="22"/>
                <w:szCs w:val="22"/>
              </w:rPr>
              <w:t>WESTIN CAMINO REAL</w:t>
            </w:r>
          </w:p>
        </w:tc>
      </w:tr>
    </w:tbl>
    <w:p w14:paraId="77B4B491" w14:textId="77777777" w:rsidR="00FE22EF" w:rsidRPr="00AC4FE4" w:rsidRDefault="00FE22EF"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6"/>
          <w:szCs w:val="26"/>
        </w:rPr>
      </w:pPr>
    </w:p>
    <w:p w14:paraId="6A8005B3" w14:textId="77777777" w:rsidR="00FE22EF" w:rsidRPr="00AC4FE4" w:rsidRDefault="00FE22EF"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6"/>
          <w:szCs w:val="26"/>
        </w:rPr>
      </w:pPr>
    </w:p>
    <w:p w14:paraId="4C679AF0" w14:textId="77777777" w:rsidR="00FE22EF" w:rsidRPr="00AC4FE4" w:rsidRDefault="00FE22EF"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6"/>
          <w:szCs w:val="26"/>
        </w:rPr>
      </w:pPr>
    </w:p>
    <w:p w14:paraId="542BAF9C" w14:textId="77777777" w:rsidR="00FE22EF" w:rsidRPr="00AC4FE4" w:rsidRDefault="00EC0841" w:rsidP="00733C63">
      <w:pPr>
        <w:pBdr>
          <w:top w:val="nil"/>
          <w:left w:val="nil"/>
          <w:bottom w:val="nil"/>
          <w:right w:val="nil"/>
          <w:between w:val="nil"/>
        </w:pBdr>
        <w:spacing w:after="0" w:line="240" w:lineRule="auto"/>
        <w:jc w:val="both"/>
        <w:rPr>
          <w:rFonts w:asciiTheme="minorHAnsi" w:eastAsia="Questrial" w:hAnsiTheme="minorHAnsi" w:cstheme="minorHAnsi"/>
          <w:b/>
          <w:color w:val="002060"/>
          <w:sz w:val="28"/>
          <w:szCs w:val="28"/>
        </w:rPr>
      </w:pPr>
      <w:r w:rsidRPr="00AC4FE4">
        <w:rPr>
          <w:rFonts w:asciiTheme="minorHAnsi" w:eastAsia="Questrial" w:hAnsiTheme="minorHAnsi" w:cstheme="minorHAnsi"/>
          <w:b/>
          <w:color w:val="002060"/>
          <w:sz w:val="26"/>
          <w:szCs w:val="26"/>
        </w:rPr>
        <w:t xml:space="preserve">INCLUYE </w:t>
      </w:r>
      <w:r w:rsidRPr="00AC4FE4">
        <w:rPr>
          <w:rFonts w:asciiTheme="minorHAnsi" w:eastAsia="Questrial" w:hAnsiTheme="minorHAnsi" w:cstheme="minorHAnsi"/>
          <w:b/>
          <w:color w:val="002060"/>
          <w:sz w:val="28"/>
          <w:szCs w:val="28"/>
        </w:rPr>
        <w:tab/>
      </w:r>
    </w:p>
    <w:tbl>
      <w:tblPr>
        <w:tblStyle w:val="a1"/>
        <w:tblpPr w:leftFromText="141" w:rightFromText="141" w:vertAnchor="text" w:tblpX="356" w:tblpY="58"/>
        <w:tblW w:w="9351" w:type="dxa"/>
        <w:tblInd w:w="0"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firstRow="1" w:lastRow="0" w:firstColumn="1" w:lastColumn="0" w:noHBand="0" w:noVBand="1"/>
      </w:tblPr>
      <w:tblGrid>
        <w:gridCol w:w="6799"/>
        <w:gridCol w:w="2552"/>
      </w:tblGrid>
      <w:tr w:rsidR="00FE22EF" w:rsidRPr="00AC4FE4" w14:paraId="0FFBEEDC" w14:textId="77777777" w:rsidTr="00FE22E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99" w:type="dxa"/>
            <w:shd w:val="clear" w:color="auto" w:fill="F8A602"/>
          </w:tcPr>
          <w:p w14:paraId="2AFCCE1D" w14:textId="77777777" w:rsidR="00FE22EF" w:rsidRPr="00AC4FE4" w:rsidRDefault="00EC0841" w:rsidP="00733C63">
            <w:pPr>
              <w:jc w:val="both"/>
              <w:rPr>
                <w:rFonts w:asciiTheme="minorHAnsi" w:eastAsia="Questrial" w:hAnsiTheme="minorHAnsi" w:cstheme="minorHAnsi"/>
                <w:color w:val="000000"/>
                <w:sz w:val="26"/>
                <w:szCs w:val="26"/>
              </w:rPr>
            </w:pPr>
            <w:r w:rsidRPr="00AC4FE4">
              <w:rPr>
                <w:rFonts w:asciiTheme="minorHAnsi" w:eastAsia="Questrial" w:hAnsiTheme="minorHAnsi" w:cstheme="minorHAnsi"/>
                <w:color w:val="000000"/>
                <w:sz w:val="26"/>
                <w:szCs w:val="26"/>
              </w:rPr>
              <w:t xml:space="preserve">SERVICIOS INCLUIDOS </w:t>
            </w:r>
          </w:p>
        </w:tc>
        <w:tc>
          <w:tcPr>
            <w:tcW w:w="2552" w:type="dxa"/>
            <w:shd w:val="clear" w:color="auto" w:fill="F8A602"/>
          </w:tcPr>
          <w:p w14:paraId="3F7BEB3A" w14:textId="77777777" w:rsidR="00FE22EF" w:rsidRPr="00AC4FE4" w:rsidRDefault="00EC0841" w:rsidP="00733C63">
            <w:pPr>
              <w:pBdr>
                <w:top w:val="nil"/>
                <w:left w:val="nil"/>
                <w:bottom w:val="nil"/>
                <w:right w:val="nil"/>
                <w:between w:val="nil"/>
              </w:pBdr>
              <w:jc w:val="both"/>
              <w:cnfStyle w:val="100000000000" w:firstRow="1" w:lastRow="0" w:firstColumn="0" w:lastColumn="0" w:oddVBand="0" w:evenVBand="0" w:oddHBand="0" w:evenHBand="0" w:firstRowFirstColumn="0" w:firstRowLastColumn="0" w:lastRowFirstColumn="0" w:lastRowLastColumn="0"/>
              <w:rPr>
                <w:rFonts w:asciiTheme="minorHAnsi" w:eastAsia="Questrial" w:hAnsiTheme="minorHAnsi" w:cstheme="minorHAnsi"/>
                <w:b w:val="0"/>
                <w:color w:val="000000"/>
                <w:sz w:val="26"/>
                <w:szCs w:val="26"/>
              </w:rPr>
            </w:pPr>
            <w:r w:rsidRPr="00AC4FE4">
              <w:rPr>
                <w:rFonts w:asciiTheme="minorHAnsi" w:eastAsia="Questrial" w:hAnsiTheme="minorHAnsi" w:cstheme="minorHAnsi"/>
                <w:color w:val="000000"/>
                <w:sz w:val="26"/>
                <w:szCs w:val="26"/>
              </w:rPr>
              <w:t>NO INCLUYE</w:t>
            </w:r>
          </w:p>
        </w:tc>
      </w:tr>
      <w:tr w:rsidR="00A31C80" w:rsidRPr="00AC4FE4" w14:paraId="56E0BA31" w14:textId="77777777" w:rsidTr="00FE22EF">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6799" w:type="dxa"/>
          </w:tcPr>
          <w:p w14:paraId="47328B46" w14:textId="77777777" w:rsidR="00A31C80" w:rsidRPr="00A31C80" w:rsidRDefault="00A31C80" w:rsidP="00A31C80">
            <w:pPr>
              <w:pBdr>
                <w:top w:val="nil"/>
                <w:left w:val="nil"/>
                <w:bottom w:val="nil"/>
                <w:right w:val="nil"/>
                <w:between w:val="nil"/>
              </w:pBdr>
              <w:jc w:val="both"/>
              <w:rPr>
                <w:rFonts w:asciiTheme="minorHAnsi" w:eastAsia="Calibri" w:hAnsiTheme="minorHAnsi" w:cstheme="minorHAnsi"/>
                <w:b w:val="0"/>
                <w:bCs/>
                <w:color w:val="000000"/>
                <w:sz w:val="22"/>
                <w:szCs w:val="22"/>
              </w:rPr>
            </w:pPr>
            <w:r w:rsidRPr="00A31C80">
              <w:rPr>
                <w:rFonts w:asciiTheme="minorHAnsi" w:eastAsia="Calibri" w:hAnsiTheme="minorHAnsi" w:cstheme="minorHAnsi"/>
                <w:b w:val="0"/>
                <w:bCs/>
                <w:color w:val="000000"/>
                <w:sz w:val="22"/>
                <w:szCs w:val="22"/>
              </w:rPr>
              <w:t xml:space="preserve">Traslados Aeropuerto – Hotel – Aeropuerto </w:t>
            </w:r>
          </w:p>
        </w:tc>
        <w:tc>
          <w:tcPr>
            <w:tcW w:w="2552" w:type="dxa"/>
          </w:tcPr>
          <w:p w14:paraId="7915DD89" w14:textId="506E08B5" w:rsidR="00A31C80" w:rsidRPr="00A31C80" w:rsidRDefault="00A31C80" w:rsidP="00A31C8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2"/>
                <w:szCs w:val="22"/>
              </w:rPr>
            </w:pPr>
            <w:r w:rsidRPr="00A31C80">
              <w:rPr>
                <w:rFonts w:asciiTheme="minorHAnsi" w:eastAsia="Calibri" w:hAnsiTheme="minorHAnsi" w:cstheme="minorHAnsi"/>
                <w:bCs/>
                <w:color w:val="000000"/>
                <w:sz w:val="22"/>
                <w:szCs w:val="22"/>
              </w:rPr>
              <w:t>Gastos Personales</w:t>
            </w:r>
          </w:p>
        </w:tc>
      </w:tr>
      <w:tr w:rsidR="00A31C80" w:rsidRPr="00AC4FE4" w14:paraId="18B604B7" w14:textId="77777777" w:rsidTr="00FE22EF">
        <w:trPr>
          <w:trHeight w:val="122"/>
        </w:trPr>
        <w:tc>
          <w:tcPr>
            <w:cnfStyle w:val="001000000000" w:firstRow="0" w:lastRow="0" w:firstColumn="1" w:lastColumn="0" w:oddVBand="0" w:evenVBand="0" w:oddHBand="0" w:evenHBand="0" w:firstRowFirstColumn="0" w:firstRowLastColumn="0" w:lastRowFirstColumn="0" w:lastRowLastColumn="0"/>
            <w:tcW w:w="6799" w:type="dxa"/>
          </w:tcPr>
          <w:p w14:paraId="0653D986" w14:textId="4AC2FC3F" w:rsidR="00A31C80" w:rsidRPr="00A31C80" w:rsidRDefault="00A31C80" w:rsidP="00A31C80">
            <w:pPr>
              <w:pBdr>
                <w:top w:val="nil"/>
                <w:left w:val="nil"/>
                <w:bottom w:val="nil"/>
                <w:right w:val="nil"/>
                <w:between w:val="nil"/>
              </w:pBdr>
              <w:jc w:val="both"/>
              <w:rPr>
                <w:rFonts w:asciiTheme="minorHAnsi" w:eastAsia="Calibri" w:hAnsiTheme="minorHAnsi" w:cstheme="minorHAnsi"/>
                <w:b w:val="0"/>
                <w:bCs/>
                <w:color w:val="000000"/>
                <w:sz w:val="22"/>
                <w:szCs w:val="22"/>
              </w:rPr>
            </w:pPr>
            <w:r w:rsidRPr="00A31C80">
              <w:rPr>
                <w:rFonts w:asciiTheme="minorHAnsi" w:eastAsia="Calibri" w:hAnsiTheme="minorHAnsi" w:cstheme="minorHAnsi"/>
                <w:b w:val="0"/>
                <w:bCs/>
                <w:color w:val="000000"/>
                <w:sz w:val="22"/>
                <w:szCs w:val="22"/>
              </w:rPr>
              <w:t>0</w:t>
            </w:r>
            <w:r>
              <w:rPr>
                <w:rFonts w:asciiTheme="minorHAnsi" w:eastAsia="Calibri" w:hAnsiTheme="minorHAnsi" w:cstheme="minorHAnsi"/>
                <w:b w:val="0"/>
                <w:bCs/>
                <w:color w:val="000000"/>
                <w:sz w:val="22"/>
                <w:szCs w:val="22"/>
              </w:rPr>
              <w:t>5</w:t>
            </w:r>
            <w:r w:rsidRPr="00A31C80">
              <w:rPr>
                <w:rFonts w:asciiTheme="minorHAnsi" w:eastAsia="Calibri" w:hAnsiTheme="minorHAnsi" w:cstheme="minorHAnsi"/>
                <w:b w:val="0"/>
                <w:bCs/>
                <w:color w:val="000000"/>
                <w:sz w:val="22"/>
                <w:szCs w:val="22"/>
              </w:rPr>
              <w:t xml:space="preserve"> </w:t>
            </w:r>
            <w:proofErr w:type="gramStart"/>
            <w:r w:rsidRPr="00A31C80">
              <w:rPr>
                <w:rFonts w:asciiTheme="minorHAnsi" w:eastAsia="Calibri" w:hAnsiTheme="minorHAnsi" w:cstheme="minorHAnsi"/>
                <w:b w:val="0"/>
                <w:bCs/>
                <w:color w:val="000000"/>
                <w:sz w:val="22"/>
                <w:szCs w:val="22"/>
              </w:rPr>
              <w:t>Noches</w:t>
            </w:r>
            <w:proofErr w:type="gramEnd"/>
            <w:r w:rsidRPr="00A31C80">
              <w:rPr>
                <w:rFonts w:asciiTheme="minorHAnsi" w:eastAsia="Calibri" w:hAnsiTheme="minorHAnsi" w:cstheme="minorHAnsi"/>
                <w:b w:val="0"/>
                <w:bCs/>
                <w:color w:val="000000"/>
                <w:sz w:val="22"/>
                <w:szCs w:val="22"/>
              </w:rPr>
              <w:t xml:space="preserve"> de Alojamiento en Ciudad de Guatemala con desayunos</w:t>
            </w:r>
          </w:p>
        </w:tc>
        <w:tc>
          <w:tcPr>
            <w:tcW w:w="2552" w:type="dxa"/>
          </w:tcPr>
          <w:p w14:paraId="59CC967C" w14:textId="2850F770" w:rsidR="00A31C80" w:rsidRPr="00A31C80" w:rsidRDefault="00A31C80" w:rsidP="00A31C8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2"/>
                <w:szCs w:val="22"/>
              </w:rPr>
            </w:pPr>
            <w:r w:rsidRPr="00A31C80">
              <w:rPr>
                <w:rFonts w:asciiTheme="minorHAnsi" w:eastAsia="Calibri" w:hAnsiTheme="minorHAnsi" w:cstheme="minorHAnsi"/>
                <w:bCs/>
                <w:color w:val="000000"/>
                <w:sz w:val="22"/>
                <w:szCs w:val="22"/>
              </w:rPr>
              <w:t xml:space="preserve">Propinas </w:t>
            </w:r>
          </w:p>
        </w:tc>
      </w:tr>
      <w:tr w:rsidR="00A31C80" w:rsidRPr="00AC4FE4" w14:paraId="1ABDE43F" w14:textId="77777777" w:rsidTr="00FE22EF">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6799" w:type="dxa"/>
          </w:tcPr>
          <w:p w14:paraId="15197F8C" w14:textId="43D9CF0C" w:rsidR="00A31C80" w:rsidRPr="00A31C80" w:rsidRDefault="00A31C80" w:rsidP="00A31C80">
            <w:pPr>
              <w:pBdr>
                <w:top w:val="nil"/>
                <w:left w:val="nil"/>
                <w:bottom w:val="nil"/>
                <w:right w:val="nil"/>
                <w:between w:val="nil"/>
              </w:pBdr>
              <w:jc w:val="both"/>
              <w:rPr>
                <w:rFonts w:asciiTheme="minorHAnsi" w:eastAsia="Calibri" w:hAnsiTheme="minorHAnsi" w:cstheme="minorHAnsi"/>
                <w:b w:val="0"/>
                <w:color w:val="000000"/>
                <w:sz w:val="22"/>
                <w:szCs w:val="22"/>
              </w:rPr>
            </w:pPr>
            <w:r w:rsidRPr="00A31C80">
              <w:rPr>
                <w:rFonts w:asciiTheme="minorHAnsi" w:eastAsia="Calibri" w:hAnsiTheme="minorHAnsi" w:cstheme="minorHAnsi"/>
                <w:b w:val="0"/>
                <w:color w:val="000000"/>
                <w:sz w:val="22"/>
                <w:szCs w:val="22"/>
              </w:rPr>
              <w:t>Excursión San Juan de la Laguna – Lago de Atitlán</w:t>
            </w:r>
          </w:p>
        </w:tc>
        <w:tc>
          <w:tcPr>
            <w:tcW w:w="2552" w:type="dxa"/>
          </w:tcPr>
          <w:p w14:paraId="0E3ECFFD" w14:textId="77777777" w:rsidR="00A31C80" w:rsidRPr="00A31C80" w:rsidRDefault="00A31C80" w:rsidP="00A31C8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2"/>
                <w:szCs w:val="22"/>
              </w:rPr>
            </w:pPr>
          </w:p>
        </w:tc>
      </w:tr>
      <w:tr w:rsidR="00A31C80" w:rsidRPr="00AC4FE4" w14:paraId="72B73432" w14:textId="77777777" w:rsidTr="00FE22EF">
        <w:trPr>
          <w:trHeight w:val="122"/>
        </w:trPr>
        <w:tc>
          <w:tcPr>
            <w:cnfStyle w:val="001000000000" w:firstRow="0" w:lastRow="0" w:firstColumn="1" w:lastColumn="0" w:oddVBand="0" w:evenVBand="0" w:oddHBand="0" w:evenHBand="0" w:firstRowFirstColumn="0" w:firstRowLastColumn="0" w:lastRowFirstColumn="0" w:lastRowLastColumn="0"/>
            <w:tcW w:w="6799" w:type="dxa"/>
          </w:tcPr>
          <w:p w14:paraId="58B38E57" w14:textId="2500C7B9" w:rsidR="00A31C80" w:rsidRPr="00A31C80" w:rsidRDefault="00A31C80" w:rsidP="00A31C80">
            <w:pPr>
              <w:pBdr>
                <w:top w:val="nil"/>
                <w:left w:val="nil"/>
                <w:bottom w:val="nil"/>
                <w:right w:val="nil"/>
                <w:between w:val="nil"/>
              </w:pBdr>
              <w:jc w:val="both"/>
              <w:rPr>
                <w:rFonts w:asciiTheme="minorHAnsi" w:hAnsiTheme="minorHAnsi" w:cstheme="minorHAnsi"/>
                <w:b w:val="0"/>
                <w:color w:val="000000"/>
                <w:sz w:val="22"/>
                <w:szCs w:val="22"/>
              </w:rPr>
            </w:pPr>
            <w:r w:rsidRPr="00A31C80">
              <w:rPr>
                <w:rFonts w:asciiTheme="minorHAnsi" w:hAnsiTheme="minorHAnsi" w:cstheme="minorHAnsi"/>
                <w:b w:val="0"/>
                <w:color w:val="000000"/>
                <w:sz w:val="22"/>
                <w:szCs w:val="22"/>
              </w:rPr>
              <w:t>Visita Antigua Guatemala</w:t>
            </w:r>
          </w:p>
        </w:tc>
        <w:tc>
          <w:tcPr>
            <w:tcW w:w="2552" w:type="dxa"/>
          </w:tcPr>
          <w:p w14:paraId="7B687E03" w14:textId="77777777" w:rsidR="00A31C80" w:rsidRPr="00A31C80" w:rsidRDefault="00A31C80" w:rsidP="00A31C8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sz w:val="22"/>
                <w:szCs w:val="22"/>
              </w:rPr>
            </w:pPr>
          </w:p>
        </w:tc>
      </w:tr>
      <w:tr w:rsidR="00A31C80" w:rsidRPr="00AC4FE4" w14:paraId="7647AB44" w14:textId="77777777" w:rsidTr="00FE22EF">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6799" w:type="dxa"/>
          </w:tcPr>
          <w:p w14:paraId="01E9F55F" w14:textId="1DCDC5CD" w:rsidR="00A31C80" w:rsidRPr="00A31C80" w:rsidRDefault="00A31C80" w:rsidP="00A31C80">
            <w:pPr>
              <w:pBdr>
                <w:top w:val="nil"/>
                <w:left w:val="nil"/>
                <w:bottom w:val="nil"/>
                <w:right w:val="nil"/>
                <w:between w:val="nil"/>
              </w:pBdr>
              <w:jc w:val="both"/>
              <w:rPr>
                <w:rFonts w:asciiTheme="minorHAnsi" w:eastAsia="Calibri" w:hAnsiTheme="minorHAnsi" w:cstheme="minorHAnsi"/>
                <w:b w:val="0"/>
                <w:bCs/>
                <w:color w:val="000000"/>
                <w:sz w:val="22"/>
                <w:szCs w:val="22"/>
              </w:rPr>
            </w:pPr>
            <w:r w:rsidRPr="00A31C80">
              <w:rPr>
                <w:rFonts w:asciiTheme="minorHAnsi" w:eastAsia="Calibri" w:hAnsiTheme="minorHAnsi" w:cstheme="minorHAnsi"/>
                <w:b w:val="0"/>
                <w:bCs/>
                <w:color w:val="000000"/>
                <w:sz w:val="22"/>
                <w:szCs w:val="22"/>
              </w:rPr>
              <w:t>Entradas a los lugares a visitar</w:t>
            </w:r>
          </w:p>
        </w:tc>
        <w:tc>
          <w:tcPr>
            <w:tcW w:w="2552" w:type="dxa"/>
          </w:tcPr>
          <w:p w14:paraId="0776DEA2" w14:textId="77777777" w:rsidR="00A31C80" w:rsidRPr="00A31C80" w:rsidRDefault="00A31C80" w:rsidP="00A31C8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2"/>
                <w:szCs w:val="22"/>
              </w:rPr>
            </w:pPr>
          </w:p>
        </w:tc>
      </w:tr>
      <w:tr w:rsidR="00A31C80" w:rsidRPr="00AC4FE4" w14:paraId="4240B5F6" w14:textId="77777777" w:rsidTr="00FE22EF">
        <w:trPr>
          <w:trHeight w:val="122"/>
        </w:trPr>
        <w:tc>
          <w:tcPr>
            <w:cnfStyle w:val="001000000000" w:firstRow="0" w:lastRow="0" w:firstColumn="1" w:lastColumn="0" w:oddVBand="0" w:evenVBand="0" w:oddHBand="0" w:evenHBand="0" w:firstRowFirstColumn="0" w:firstRowLastColumn="0" w:lastRowFirstColumn="0" w:lastRowLastColumn="0"/>
            <w:tcW w:w="6799" w:type="dxa"/>
          </w:tcPr>
          <w:p w14:paraId="36824C4D" w14:textId="37A04A89" w:rsidR="00A31C80" w:rsidRPr="00A31C80" w:rsidRDefault="00A31C80" w:rsidP="00A31C80">
            <w:pPr>
              <w:pBdr>
                <w:top w:val="nil"/>
                <w:left w:val="nil"/>
                <w:bottom w:val="nil"/>
                <w:right w:val="nil"/>
                <w:between w:val="nil"/>
              </w:pBdr>
              <w:jc w:val="both"/>
              <w:rPr>
                <w:rFonts w:asciiTheme="minorHAnsi" w:eastAsia="Calibri" w:hAnsiTheme="minorHAnsi" w:cstheme="minorHAnsi"/>
                <w:b w:val="0"/>
                <w:bCs/>
                <w:color w:val="000000"/>
                <w:sz w:val="22"/>
                <w:szCs w:val="22"/>
              </w:rPr>
            </w:pPr>
            <w:r w:rsidRPr="00A31C80">
              <w:rPr>
                <w:rFonts w:asciiTheme="minorHAnsi" w:eastAsia="Calibri" w:hAnsiTheme="minorHAnsi" w:cstheme="minorHAnsi"/>
                <w:b w:val="0"/>
                <w:bCs/>
                <w:color w:val="000000"/>
                <w:sz w:val="22"/>
                <w:szCs w:val="22"/>
              </w:rPr>
              <w:t>Guía especializado en todo el recorrido</w:t>
            </w:r>
          </w:p>
        </w:tc>
        <w:tc>
          <w:tcPr>
            <w:tcW w:w="2552" w:type="dxa"/>
          </w:tcPr>
          <w:p w14:paraId="3FB5F339" w14:textId="77777777" w:rsidR="00A31C80" w:rsidRPr="00A31C80" w:rsidRDefault="00A31C80" w:rsidP="00A31C80">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color w:val="000000"/>
                <w:sz w:val="22"/>
                <w:szCs w:val="22"/>
              </w:rPr>
            </w:pPr>
          </w:p>
        </w:tc>
      </w:tr>
      <w:tr w:rsidR="00A31C80" w:rsidRPr="00AC4FE4" w14:paraId="66498184" w14:textId="77777777" w:rsidTr="00FE22EF">
        <w:trPr>
          <w:cnfStyle w:val="000000100000" w:firstRow="0" w:lastRow="0" w:firstColumn="0" w:lastColumn="0" w:oddVBand="0" w:evenVBand="0" w:oddHBand="1"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6799" w:type="dxa"/>
          </w:tcPr>
          <w:p w14:paraId="4791798E" w14:textId="24F58009" w:rsidR="00A31C80" w:rsidRPr="00A31C80" w:rsidRDefault="00A31C80" w:rsidP="00A31C80">
            <w:pPr>
              <w:pBdr>
                <w:top w:val="nil"/>
                <w:left w:val="nil"/>
                <w:bottom w:val="nil"/>
                <w:right w:val="nil"/>
                <w:between w:val="nil"/>
              </w:pBdr>
              <w:jc w:val="both"/>
              <w:rPr>
                <w:rFonts w:asciiTheme="minorHAnsi" w:eastAsia="Calibri" w:hAnsiTheme="minorHAnsi" w:cstheme="minorHAnsi"/>
                <w:b w:val="0"/>
                <w:bCs/>
                <w:color w:val="000000"/>
                <w:sz w:val="22"/>
                <w:szCs w:val="22"/>
              </w:rPr>
            </w:pPr>
            <w:r w:rsidRPr="00A31C80">
              <w:rPr>
                <w:rFonts w:asciiTheme="minorHAnsi" w:eastAsia="Calibri" w:hAnsiTheme="minorHAnsi" w:cstheme="minorHAnsi"/>
                <w:b w:val="0"/>
                <w:bCs/>
                <w:color w:val="000000"/>
                <w:sz w:val="22"/>
                <w:szCs w:val="22"/>
              </w:rPr>
              <w:t>Seguro de asistencia</w:t>
            </w:r>
          </w:p>
        </w:tc>
        <w:tc>
          <w:tcPr>
            <w:tcW w:w="2552" w:type="dxa"/>
          </w:tcPr>
          <w:p w14:paraId="32F11899" w14:textId="77777777" w:rsidR="00A31C80" w:rsidRPr="00A31C80" w:rsidRDefault="00A31C80" w:rsidP="00A31C80">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color w:val="000000"/>
                <w:sz w:val="22"/>
                <w:szCs w:val="22"/>
              </w:rPr>
            </w:pPr>
          </w:p>
        </w:tc>
      </w:tr>
    </w:tbl>
    <w:p w14:paraId="507F098E" w14:textId="3D13B35D" w:rsidR="00FE22EF" w:rsidRDefault="00EC0841" w:rsidP="00A31C80">
      <w:pPr>
        <w:pBdr>
          <w:top w:val="nil"/>
          <w:left w:val="nil"/>
          <w:bottom w:val="nil"/>
          <w:right w:val="nil"/>
          <w:between w:val="nil"/>
        </w:pBdr>
        <w:spacing w:after="0" w:line="240" w:lineRule="auto"/>
        <w:ind w:firstLine="708"/>
        <w:jc w:val="center"/>
        <w:rPr>
          <w:b/>
          <w:color w:val="000000"/>
        </w:rPr>
      </w:pPr>
      <w:r>
        <w:rPr>
          <w:b/>
          <w:color w:val="000000"/>
        </w:rPr>
        <w:t>Precios indicados en USD, mínimo dos pasajeros, pagaderos en Moneda Nacional al tipo de cambio del día. Los precios indicados, son de carácter informativo y deben ser confirmados para realizar su reservación ya que están sujetos a modificaciones sin previo</w:t>
      </w:r>
      <w:r>
        <w:rPr>
          <w:b/>
          <w:color w:val="000000"/>
        </w:rPr>
        <w:t xml:space="preserve"> aviso.</w:t>
      </w:r>
    </w:p>
    <w:p w14:paraId="349E739D" w14:textId="77777777" w:rsidR="00FE22EF" w:rsidRDefault="00FE22EF" w:rsidP="00733C63">
      <w:pPr>
        <w:pBdr>
          <w:top w:val="nil"/>
          <w:left w:val="nil"/>
          <w:bottom w:val="nil"/>
          <w:right w:val="nil"/>
          <w:between w:val="nil"/>
        </w:pBdr>
        <w:spacing w:after="0" w:line="240" w:lineRule="auto"/>
        <w:ind w:firstLine="708"/>
        <w:jc w:val="both"/>
        <w:rPr>
          <w:b/>
          <w:color w:val="000000"/>
        </w:rPr>
      </w:pPr>
    </w:p>
    <w:p w14:paraId="3DC61E82" w14:textId="77777777" w:rsidR="00FE22EF" w:rsidRDefault="00FE22EF" w:rsidP="00733C63">
      <w:pPr>
        <w:pBdr>
          <w:top w:val="nil"/>
          <w:left w:val="nil"/>
          <w:bottom w:val="nil"/>
          <w:right w:val="nil"/>
          <w:between w:val="nil"/>
        </w:pBdr>
        <w:spacing w:after="0" w:line="240" w:lineRule="auto"/>
        <w:jc w:val="both"/>
        <w:rPr>
          <w:b/>
          <w:color w:val="000000"/>
        </w:rPr>
      </w:pPr>
      <w:bookmarkStart w:id="0" w:name="_heading=h.gjdgxs" w:colFirst="0" w:colLast="0"/>
      <w:bookmarkEnd w:id="0"/>
    </w:p>
    <w:sectPr w:rsidR="00FE22EF">
      <w:headerReference w:type="default" r:id="rId7"/>
      <w:footerReference w:type="default" r:id="rId8"/>
      <w:pgSz w:w="12240" w:h="15840"/>
      <w:pgMar w:top="1417" w:right="900" w:bottom="1417" w:left="1276" w:header="22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7FFF5" w14:textId="77777777" w:rsidR="00EC0841" w:rsidRDefault="00EC0841">
      <w:pPr>
        <w:spacing w:after="0" w:line="240" w:lineRule="auto"/>
      </w:pPr>
      <w:r>
        <w:separator/>
      </w:r>
    </w:p>
  </w:endnote>
  <w:endnote w:type="continuationSeparator" w:id="0">
    <w:p w14:paraId="115B4A79" w14:textId="77777777" w:rsidR="00EC0841" w:rsidRDefault="00EC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Questrial">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DB03" w14:textId="77777777" w:rsidR="00FE22EF" w:rsidRDefault="00EC0841">
    <w:pPr>
      <w:pBdr>
        <w:top w:val="nil"/>
        <w:left w:val="nil"/>
        <w:bottom w:val="nil"/>
        <w:right w:val="nil"/>
        <w:between w:val="nil"/>
      </w:pBdr>
      <w:tabs>
        <w:tab w:val="center" w:pos="4419"/>
        <w:tab w:val="right" w:pos="8838"/>
      </w:tabs>
      <w:spacing w:after="0" w:line="240" w:lineRule="auto"/>
      <w:ind w:left="-142"/>
      <w:rPr>
        <w:rFonts w:ascii="Questrial" w:eastAsia="Questrial" w:hAnsi="Questrial" w:cs="Questrial"/>
        <w:color w:val="000000"/>
        <w:sz w:val="25"/>
        <w:szCs w:val="25"/>
      </w:rPr>
    </w:pPr>
    <w:r>
      <w:rPr>
        <w:rFonts w:ascii="Questrial" w:eastAsia="Questrial" w:hAnsi="Questrial" w:cs="Questrial"/>
        <w:color w:val="000000"/>
        <w:sz w:val="20"/>
        <w:szCs w:val="20"/>
      </w:rPr>
      <w:t xml:space="preserve">         </w:t>
    </w:r>
    <w:r>
      <w:rPr>
        <w:rFonts w:ascii="Century Gothic" w:eastAsia="Century Gothic" w:hAnsi="Century Gothic" w:cs="Century Gothic"/>
        <w:color w:val="FFFFFF"/>
        <w:sz w:val="25"/>
        <w:szCs w:val="25"/>
      </w:rPr>
      <w:t xml:space="preserve">55 2192 6942       </w:t>
    </w:r>
    <w:proofErr w:type="gramStart"/>
    <w:r>
      <w:rPr>
        <w:rFonts w:ascii="Century Gothic" w:eastAsia="Century Gothic" w:hAnsi="Century Gothic" w:cs="Century Gothic"/>
        <w:color w:val="FFFFFF"/>
        <w:sz w:val="25"/>
        <w:szCs w:val="25"/>
      </w:rPr>
      <w:t xml:space="preserve">   (</w:t>
    </w:r>
    <w:proofErr w:type="gramEnd"/>
    <w:r>
      <w:rPr>
        <w:rFonts w:ascii="Century Gothic" w:eastAsia="Century Gothic" w:hAnsi="Century Gothic" w:cs="Century Gothic"/>
        <w:color w:val="FFFFFF"/>
        <w:sz w:val="25"/>
        <w:szCs w:val="25"/>
      </w:rPr>
      <w:t xml:space="preserve">55) 2589 3970           </w:t>
    </w:r>
    <w:hyperlink r:id="rId1">
      <w:r>
        <w:rPr>
          <w:rFonts w:ascii="Century Gothic" w:eastAsia="Century Gothic" w:hAnsi="Century Gothic" w:cs="Century Gothic"/>
          <w:color w:val="FFFFFF"/>
          <w:sz w:val="25"/>
          <w:szCs w:val="25"/>
        </w:rPr>
        <w:t>contacto@adohatravelmayorista.com.mx</w:t>
      </w:r>
    </w:hyperlink>
    <w:r>
      <w:rPr>
        <w:noProof/>
      </w:rPr>
      <w:drawing>
        <wp:anchor distT="0" distB="0" distL="0" distR="0" simplePos="0" relativeHeight="251660288" behindDoc="1" locked="0" layoutInCell="1" hidden="0" allowOverlap="1" wp14:anchorId="15048E8F" wp14:editId="6ADDBACB">
          <wp:simplePos x="0" y="0"/>
          <wp:positionH relativeFrom="column">
            <wp:posOffset>-870584</wp:posOffset>
          </wp:positionH>
          <wp:positionV relativeFrom="paragraph">
            <wp:posOffset>-1685924</wp:posOffset>
          </wp:positionV>
          <wp:extent cx="7873366" cy="2620804"/>
          <wp:effectExtent l="0" t="0" r="0" b="0"/>
          <wp:wrapNone/>
          <wp:docPr id="6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a:stretch>
                    <a:fillRect/>
                  </a:stretch>
                </pic:blipFill>
                <pic:spPr>
                  <a:xfrm>
                    <a:off x="0" y="0"/>
                    <a:ext cx="7873366" cy="2620804"/>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753FC73" wp14:editId="4C08A79C">
          <wp:simplePos x="0" y="0"/>
          <wp:positionH relativeFrom="column">
            <wp:posOffset>-107177</wp:posOffset>
          </wp:positionH>
          <wp:positionV relativeFrom="paragraph">
            <wp:posOffset>-29843</wp:posOffset>
          </wp:positionV>
          <wp:extent cx="251460" cy="251460"/>
          <wp:effectExtent l="0" t="0" r="0" b="0"/>
          <wp:wrapNone/>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51460" cy="2514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0312F1BA" wp14:editId="08D02F2F">
          <wp:simplePos x="0" y="0"/>
          <wp:positionH relativeFrom="column">
            <wp:posOffset>1307602</wp:posOffset>
          </wp:positionH>
          <wp:positionV relativeFrom="paragraph">
            <wp:posOffset>-8254</wp:posOffset>
          </wp:positionV>
          <wp:extent cx="252095" cy="251460"/>
          <wp:effectExtent l="0" t="0" r="0" b="0"/>
          <wp:wrapNone/>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2095" cy="25146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35AEE3E9" wp14:editId="116A3735">
          <wp:simplePos x="0" y="0"/>
          <wp:positionH relativeFrom="column">
            <wp:posOffset>2864622</wp:posOffset>
          </wp:positionH>
          <wp:positionV relativeFrom="paragraph">
            <wp:posOffset>-6349</wp:posOffset>
          </wp:positionV>
          <wp:extent cx="252095" cy="251460"/>
          <wp:effectExtent l="0" t="0" r="0" b="0"/>
          <wp:wrapNone/>
          <wp:docPr id="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2095" cy="251460"/>
                  </a:xfrm>
                  <a:prstGeom prst="rect">
                    <a:avLst/>
                  </a:prstGeom>
                  <a:ln/>
                </pic:spPr>
              </pic:pic>
            </a:graphicData>
          </a:graphic>
        </wp:anchor>
      </w:drawing>
    </w:r>
  </w:p>
  <w:p w14:paraId="3D8FF5EE" w14:textId="77777777" w:rsidR="00FE22EF" w:rsidRDefault="00EC0841">
    <w:pPr>
      <w:pBdr>
        <w:top w:val="nil"/>
        <w:left w:val="nil"/>
        <w:bottom w:val="nil"/>
        <w:right w:val="nil"/>
        <w:between w:val="nil"/>
      </w:pBdr>
      <w:tabs>
        <w:tab w:val="center" w:pos="4419"/>
        <w:tab w:val="right" w:pos="8838"/>
      </w:tabs>
      <w:spacing w:after="0" w:line="240" w:lineRule="auto"/>
      <w:ind w:left="-142"/>
      <w:rPr>
        <w:color w:val="000000"/>
        <w:sz w:val="20"/>
        <w:szCs w:val="20"/>
      </w:rPr>
    </w:pPr>
    <w:r>
      <w:rPr>
        <w:rFonts w:ascii="Questrial" w:eastAsia="Questrial" w:hAnsi="Questrial" w:cs="Quest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3EAD" w14:textId="77777777" w:rsidR="00EC0841" w:rsidRDefault="00EC0841">
      <w:pPr>
        <w:spacing w:after="0" w:line="240" w:lineRule="auto"/>
      </w:pPr>
      <w:r>
        <w:separator/>
      </w:r>
    </w:p>
  </w:footnote>
  <w:footnote w:type="continuationSeparator" w:id="0">
    <w:p w14:paraId="4F5B0BDB" w14:textId="77777777" w:rsidR="00EC0841" w:rsidRDefault="00EC0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645D3" w14:textId="77777777" w:rsidR="00FE22EF" w:rsidRDefault="00EC0841">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rPr>
      <w:drawing>
        <wp:anchor distT="0" distB="0" distL="0" distR="0" simplePos="0" relativeHeight="251658240" behindDoc="1" locked="0" layoutInCell="1" hidden="0" allowOverlap="1" wp14:anchorId="2FF60164" wp14:editId="0BA02B74">
          <wp:simplePos x="0" y="0"/>
          <wp:positionH relativeFrom="column">
            <wp:posOffset>-810259</wp:posOffset>
          </wp:positionH>
          <wp:positionV relativeFrom="paragraph">
            <wp:posOffset>-1470659</wp:posOffset>
          </wp:positionV>
          <wp:extent cx="7817947" cy="2156460"/>
          <wp:effectExtent l="0" t="0" r="0" b="0"/>
          <wp:wrapNone/>
          <wp:docPr id="6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817947" cy="215646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AFB79E" wp14:editId="6223DDE5">
          <wp:simplePos x="0" y="0"/>
          <wp:positionH relativeFrom="column">
            <wp:posOffset>4246880</wp:posOffset>
          </wp:positionH>
          <wp:positionV relativeFrom="paragraph">
            <wp:posOffset>-1320799</wp:posOffset>
          </wp:positionV>
          <wp:extent cx="1591066" cy="1591066"/>
          <wp:effectExtent l="0" t="0" r="0" b="0"/>
          <wp:wrapNone/>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91066" cy="1591066"/>
                  </a:xfrm>
                  <a:prstGeom prst="rect">
                    <a:avLst/>
                  </a:prstGeom>
                  <a:ln/>
                </pic:spPr>
              </pic:pic>
            </a:graphicData>
          </a:graphic>
        </wp:anchor>
      </w:drawing>
    </w:r>
  </w:p>
  <w:p w14:paraId="7A51A776" w14:textId="77777777" w:rsidR="00FE22EF" w:rsidRDefault="00FE22EF">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EF"/>
    <w:rsid w:val="00502DF9"/>
    <w:rsid w:val="00733C63"/>
    <w:rsid w:val="00A31C80"/>
    <w:rsid w:val="00AC4FE4"/>
    <w:rsid w:val="00EC0841"/>
    <w:rsid w:val="00FE22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5848"/>
  <w15:docId w15:val="{56A7FDD4-AD93-4BB4-8E12-F42EECEC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2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164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644E"/>
  </w:style>
  <w:style w:type="paragraph" w:styleId="Piedepgina">
    <w:name w:val="footer"/>
    <w:basedOn w:val="Normal"/>
    <w:link w:val="PiedepginaCar"/>
    <w:uiPriority w:val="99"/>
    <w:unhideWhenUsed/>
    <w:rsid w:val="007164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644E"/>
  </w:style>
  <w:style w:type="character" w:styleId="Hipervnculo">
    <w:name w:val="Hyperlink"/>
    <w:basedOn w:val="Fuentedeprrafopredeter"/>
    <w:uiPriority w:val="99"/>
    <w:unhideWhenUsed/>
    <w:rsid w:val="00F354AE"/>
    <w:rPr>
      <w:color w:val="0563C1" w:themeColor="hyperlink"/>
      <w:u w:val="single"/>
    </w:rPr>
  </w:style>
  <w:style w:type="paragraph" w:styleId="NormalWeb">
    <w:name w:val="Normal (Web)"/>
    <w:basedOn w:val="Normal"/>
    <w:unhideWhenUsed/>
    <w:rsid w:val="00F354AE"/>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table" w:styleId="Tablaconcuadrcula5oscura-nfasis6">
    <w:name w:val="Grid Table 5 Dark Accent 6"/>
    <w:basedOn w:val="Tablanormal"/>
    <w:uiPriority w:val="50"/>
    <w:rsid w:val="00F354AE"/>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Textoennegrita">
    <w:name w:val="Strong"/>
    <w:basedOn w:val="Fuentedeprrafopredeter"/>
    <w:qFormat/>
    <w:rsid w:val="00F354AE"/>
    <w:rPr>
      <w:b/>
      <w:bCs/>
    </w:rPr>
  </w:style>
  <w:style w:type="paragraph" w:styleId="Sinespaciado">
    <w:name w:val="No Spacing"/>
    <w:uiPriority w:val="1"/>
    <w:qFormat/>
    <w:rsid w:val="003C6FBB"/>
    <w:pPr>
      <w:spacing w:after="0" w:line="240" w:lineRule="auto"/>
    </w:pPr>
  </w:style>
  <w:style w:type="table" w:styleId="Tablaconcuadrcula7concolores-nfasis5">
    <w:name w:val="Grid Table 7 Colorful Accent 5"/>
    <w:basedOn w:val="Tablanormal"/>
    <w:uiPriority w:val="52"/>
    <w:rsid w:val="003C6FBB"/>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laconcuadrcula5oscura-nfasis4">
    <w:name w:val="Grid Table 5 Dark Accent 4"/>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2">
    <w:name w:val="Grid Table 5 Dark Accent 2"/>
    <w:basedOn w:val="Tablanormal"/>
    <w:uiPriority w:val="50"/>
    <w:rsid w:val="003C6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6concolores-nfasis4">
    <w:name w:val="Grid Table 6 Colorful Accent 4"/>
    <w:basedOn w:val="Tablanormal"/>
    <w:uiPriority w:val="51"/>
    <w:rsid w:val="003C6FB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customStyle="1" w:styleId="Default">
    <w:name w:val="Default"/>
    <w:rsid w:val="006065AD"/>
    <w:pPr>
      <w:autoSpaceDE w:val="0"/>
      <w:autoSpaceDN w:val="0"/>
      <w:adjustRightInd w:val="0"/>
      <w:spacing w:after="0" w:line="240" w:lineRule="auto"/>
    </w:pPr>
    <w:rPr>
      <w:rFonts w:ascii="Cambria" w:hAnsi="Cambria" w:cs="Cambria"/>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1">
    <w:basedOn w:val="TableNormal"/>
    <w:pPr>
      <w:spacing w:after="0" w:line="240" w:lineRule="auto"/>
    </w:pPr>
    <w:rPr>
      <w:rFonts w:ascii="Times New Roman" w:eastAsia="Times New Roman" w:hAnsi="Times New Roman" w:cs="Times New Roman"/>
      <w:color w:val="BF8F00"/>
      <w:sz w:val="20"/>
      <w:szCs w:val="20"/>
    </w:rPr>
    <w:tblPr>
      <w:tblStyleRowBandSize w:val="1"/>
      <w:tblStyleColBandSize w:val="1"/>
      <w:tblCellMar>
        <w:top w:w="0" w:type="dxa"/>
        <w:left w:w="115" w:type="dxa"/>
        <w:bottom w:w="0" w:type="dxa"/>
        <w:right w:w="115" w:type="dxa"/>
      </w:tblCellMar>
    </w:tblPr>
    <w:tcPr>
      <w:shd w:val="clear" w:color="auto" w:fill="FBE5D5"/>
    </w:tc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hyperlink" Target="mailto:contacto@adohatravelmayorista.com.mx"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3CXomUODMAOOkbZDwoMPHjuGQ==">CgMxLjAyCGguZ2pkZ3hzOAByITFiZm9LUVo3X0dYQUZ1c0V4NzNvbVlzcGJhc3pSeGZDOA==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lopez ramos</dc:creator>
  <cp:lastModifiedBy>Mali Ruiz</cp:lastModifiedBy>
  <cp:revision>3</cp:revision>
  <dcterms:created xsi:type="dcterms:W3CDTF">2023-09-13T00:34:00Z</dcterms:created>
  <dcterms:modified xsi:type="dcterms:W3CDTF">2023-09-13T00:48:00Z</dcterms:modified>
</cp:coreProperties>
</file>